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1429" w14:textId="77777777" w:rsidR="00D5242B" w:rsidRDefault="00D5242B" w:rsidP="00D5242B">
      <w:pPr>
        <w:spacing w:after="120" w:line="271" w:lineRule="auto"/>
        <w:rPr>
          <w:rFonts w:ascii="Arial" w:hAnsi="Arial" w:cs="Arial"/>
          <w:i/>
          <w:iCs/>
          <w:color w:val="30206B" w:themeColor="text1"/>
          <w:sz w:val="22"/>
          <w:szCs w:val="22"/>
          <w:lang w:val="en-US"/>
        </w:rPr>
      </w:pPr>
      <w:r w:rsidRPr="00D5242B">
        <w:rPr>
          <w:i/>
          <w:iCs/>
          <w:noProof/>
          <w:color w:val="30206B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D9B3A20" wp14:editId="1AD435B3">
            <wp:simplePos x="0" y="0"/>
            <wp:positionH relativeFrom="column">
              <wp:posOffset>1270</wp:posOffset>
            </wp:positionH>
            <wp:positionV relativeFrom="paragraph">
              <wp:posOffset>-210348</wp:posOffset>
            </wp:positionV>
            <wp:extent cx="985520" cy="285750"/>
            <wp:effectExtent l="0" t="0" r="508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HR_Horizontal_Logo_12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83CD1" w14:textId="604FBAD1" w:rsidR="00F66B15" w:rsidRPr="00C07660" w:rsidRDefault="00D5242B" w:rsidP="00C17F76">
      <w:pPr>
        <w:spacing w:after="120" w:line="271" w:lineRule="auto"/>
        <w:rPr>
          <w:rFonts w:ascii="Arial" w:hAnsi="Arial" w:cs="Arial"/>
          <w:b/>
          <w:bCs/>
          <w:color w:val="30206B" w:themeColor="text1"/>
          <w:sz w:val="60"/>
          <w:szCs w:val="60"/>
          <w:lang w:val="en-US"/>
        </w:rPr>
      </w:pPr>
      <w:r w:rsidRPr="00C07660">
        <w:rPr>
          <w:rFonts w:ascii="Arial" w:hAnsi="Arial" w:cs="Arial"/>
          <w:i/>
          <w:iCs/>
          <w:noProof/>
          <w:color w:val="30206B" w:themeColor="text1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BA179F5" wp14:editId="09472395">
                <wp:simplePos x="0" y="0"/>
                <wp:positionH relativeFrom="column">
                  <wp:posOffset>635</wp:posOffset>
                </wp:positionH>
                <wp:positionV relativeFrom="paragraph">
                  <wp:posOffset>490696</wp:posOffset>
                </wp:positionV>
                <wp:extent cx="6044400" cy="0"/>
                <wp:effectExtent l="0" t="12700" r="26670" b="25400"/>
                <wp:wrapNone/>
                <wp:docPr id="19113764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4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921836" id="Straight Connector 1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38.65pt" to="476pt,3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" strokecolor="#1ebbf0 [3215]" strokeweight="3pt">
                <v:stroke joinstyle="miter"/>
              </v:line>
            </w:pict>
          </mc:Fallback>
        </mc:AlternateContent>
      </w:r>
      <w:r w:rsidR="005E78C4" w:rsidRPr="00C07660">
        <w:rPr>
          <w:rFonts w:ascii="Arial" w:hAnsi="Arial" w:cs="Arial"/>
          <w:b/>
          <w:bCs/>
          <w:color w:val="30206B" w:themeColor="text1"/>
          <w:sz w:val="60"/>
          <w:szCs w:val="60"/>
          <w:lang w:val="en-US"/>
        </w:rPr>
        <w:t>HR’s ESG Value Statement</w:t>
      </w:r>
    </w:p>
    <w:p w14:paraId="367D2772" w14:textId="5E8C05C5" w:rsidR="00221D3C" w:rsidRPr="005E78C4" w:rsidRDefault="00221D3C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7A5F0066" w14:textId="37474AC0" w:rsidR="00E961A9" w:rsidRPr="005E78C4" w:rsidRDefault="009260AC" w:rsidP="00141A4E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</w:pPr>
      <w:r w:rsidRPr="005E78C4">
        <w:rPr>
          <w:rFonts w:ascii="Arial" w:hAnsi="Arial" w:cs="Arial"/>
          <w:noProof/>
          <w:color w:val="30206B" w:themeColor="text1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139593" wp14:editId="40F9D8AB">
                <wp:simplePos x="0" y="0"/>
                <wp:positionH relativeFrom="column">
                  <wp:posOffset>9525</wp:posOffset>
                </wp:positionH>
                <wp:positionV relativeFrom="paragraph">
                  <wp:posOffset>275590</wp:posOffset>
                </wp:positionV>
                <wp:extent cx="6044400" cy="0"/>
                <wp:effectExtent l="0" t="0" r="13970" b="12700"/>
                <wp:wrapNone/>
                <wp:docPr id="193157668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4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2B5A91" id="Straight Connector 1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pt" to="476.7pt,2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 w:rsidR="005E78C4" w:rsidRPr="005E78C4"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>Introduction</w:t>
      </w:r>
    </w:p>
    <w:p w14:paraId="299F4DE7" w14:textId="77777777" w:rsidR="00E961A9" w:rsidRPr="005E78C4" w:rsidRDefault="00E961A9" w:rsidP="00E961A9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085B54EB" w14:textId="77777777" w:rsidR="005E78C4" w:rsidRPr="005E78C4" w:rsidRDefault="005E78C4" w:rsidP="005E78C4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 w:rsidRPr="00BC6A6E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[Provide context for your organization’s ESG commitment and highlight the broader impact on employees, stakeholders, and communities. This should guide HR’s commitment.]</w:t>
      </w:r>
    </w:p>
    <w:p w14:paraId="3EFF240B" w14:textId="77777777" w:rsidR="005E78C4" w:rsidRPr="005E78C4" w:rsidRDefault="005E78C4" w:rsidP="005E78C4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5E78C4" w:rsidRPr="005E78C4" w14:paraId="438BE8EF" w14:textId="77777777" w:rsidTr="005E78C4">
        <w:trPr>
          <w:trHeight w:val="341"/>
        </w:trPr>
        <w:tc>
          <w:tcPr>
            <w:tcW w:w="9488" w:type="dxa"/>
            <w:tcBorders>
              <w:top w:val="single" w:sz="8" w:space="0" w:color="30206B"/>
              <w:left w:val="single" w:sz="8" w:space="0" w:color="30206B"/>
              <w:bottom w:val="nil"/>
              <w:right w:val="single" w:sz="8" w:space="0" w:color="30206B"/>
            </w:tcBorders>
            <w:shd w:val="clear" w:color="auto" w:fill="E9FAFF" w:themeFill="background2"/>
            <w:vAlign w:val="center"/>
          </w:tcPr>
          <w:p w14:paraId="5D168227" w14:textId="4096D02D" w:rsidR="005E78C4" w:rsidRPr="00C07660" w:rsidRDefault="005E78C4" w:rsidP="005C42DF">
            <w:pPr>
              <w:keepNext/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0"/>
                <w:szCs w:val="20"/>
                <w:lang w:val="en-US"/>
              </w:rPr>
            </w:pPr>
            <w:r w:rsidRPr="00C07660"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0"/>
                <w:szCs w:val="20"/>
                <w:lang w:val="en-US"/>
              </w:rPr>
              <w:t>Example</w:t>
            </w:r>
          </w:p>
        </w:tc>
      </w:tr>
      <w:tr w:rsidR="005E78C4" w:rsidRPr="005E78C4" w14:paraId="22255EEE" w14:textId="77777777" w:rsidTr="00C07660">
        <w:trPr>
          <w:trHeight w:val="1474"/>
        </w:trPr>
        <w:tc>
          <w:tcPr>
            <w:tcW w:w="9488" w:type="dxa"/>
            <w:tcBorders>
              <w:top w:val="nil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85" w:type="dxa"/>
            </w:tcMar>
          </w:tcPr>
          <w:p w14:paraId="0FB28B04" w14:textId="14B864AE" w:rsidR="005E78C4" w:rsidRPr="005E78C4" w:rsidRDefault="005E78C4" w:rsidP="005E78C4">
            <w:pPr>
              <w:tabs>
                <w:tab w:val="left" w:pos="2141"/>
              </w:tabs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 w:rsidRPr="005E78C4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 xml:space="preserve">At </w:t>
            </w:r>
            <w:r w:rsidRPr="00BC6A6E"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  <w:lang w:val="en-US"/>
              </w:rPr>
              <w:t>[organization name]</w:t>
            </w:r>
            <w:r w:rsidRPr="005E78C4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 xml:space="preserve">, we recognize that our people fuel our success, and their empowerment drives our purpose. Aligning with </w:t>
            </w:r>
            <w:r w:rsidR="00BC6A6E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e</w:t>
            </w:r>
            <w:r w:rsidRPr="005E78C4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 xml:space="preserve">nvironmental, </w:t>
            </w:r>
            <w:r w:rsidR="00BC6A6E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s</w:t>
            </w:r>
            <w:r w:rsidRPr="005E78C4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 xml:space="preserve">ocial, and </w:t>
            </w:r>
            <w:r w:rsidR="00BC6A6E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g</w:t>
            </w:r>
            <w:r w:rsidRPr="005E78C4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 xml:space="preserve">overnance (ESG) principles is not just a strategy—it’s a commitment to creating a workplace built on trust, equity, and responsibility. </w:t>
            </w:r>
          </w:p>
          <w:p w14:paraId="4F8BD6CB" w14:textId="77777777" w:rsidR="005E78C4" w:rsidRPr="005E78C4" w:rsidRDefault="005E78C4" w:rsidP="005E78C4">
            <w:pPr>
              <w:tabs>
                <w:tab w:val="left" w:pos="2141"/>
              </w:tabs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  <w:p w14:paraId="6973FFB3" w14:textId="42BC0861" w:rsidR="005E78C4" w:rsidRPr="005E78C4" w:rsidRDefault="005E78C4" w:rsidP="005E78C4">
            <w:pPr>
              <w:tabs>
                <w:tab w:val="left" w:pos="2141"/>
              </w:tabs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 w:rsidRPr="005E78C4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By embedding ESG into everything we do, we aim to strengthen our culture, foster long-term resilience, and contribute positively to the communities we serve.</w:t>
            </w:r>
          </w:p>
        </w:tc>
      </w:tr>
    </w:tbl>
    <w:p w14:paraId="6CECD015" w14:textId="77777777" w:rsidR="005E78C4" w:rsidRPr="005E78C4" w:rsidRDefault="005E78C4" w:rsidP="00E961A9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33024C34" w14:textId="77777777" w:rsidR="005E78C4" w:rsidRPr="005E78C4" w:rsidRDefault="005E78C4" w:rsidP="00E961A9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502BA16D" w14:textId="645C7918" w:rsidR="005E78C4" w:rsidRPr="005E78C4" w:rsidRDefault="005E78C4" w:rsidP="005E78C4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</w:pPr>
      <w:r w:rsidRPr="005E78C4">
        <w:rPr>
          <w:rFonts w:ascii="Arial" w:hAnsi="Arial" w:cs="Arial"/>
          <w:noProof/>
          <w:color w:val="30206B" w:themeColor="text1"/>
          <w:lang w:val="en-US"/>
        </w:rPr>
        <mc:AlternateContent>
          <mc:Choice Requires="wps">
            <w:drawing>
              <wp:anchor distT="0" distB="0" distL="114300" distR="114300" simplePos="0" relativeHeight="251666436" behindDoc="0" locked="0" layoutInCell="1" allowOverlap="1" wp14:anchorId="3AB41EE4" wp14:editId="4CCC111D">
                <wp:simplePos x="0" y="0"/>
                <wp:positionH relativeFrom="column">
                  <wp:posOffset>9525</wp:posOffset>
                </wp:positionH>
                <wp:positionV relativeFrom="paragraph">
                  <wp:posOffset>275590</wp:posOffset>
                </wp:positionV>
                <wp:extent cx="6044400" cy="0"/>
                <wp:effectExtent l="0" t="0" r="13970" b="12700"/>
                <wp:wrapNone/>
                <wp:docPr id="9963625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4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5417A9" id="Straight Connector 1" o:spid="_x0000_s1026" style="position:absolute;z-index:2516664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pt" to="476.7pt,2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>Why HR is committed to ESG</w:t>
      </w:r>
    </w:p>
    <w:p w14:paraId="34DCBEA5" w14:textId="239DAB81" w:rsidR="005E78C4" w:rsidRPr="005E78C4" w:rsidRDefault="005E78C4" w:rsidP="005E78C4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46CD243E" w14:textId="7A0C3308" w:rsidR="005E78C4" w:rsidRPr="005E78C4" w:rsidRDefault="005E78C4" w:rsidP="005E78C4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 w:rsidRPr="00BC6A6E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[Explain the purpose of your HR team's ESG commitment. Focus on the impact and benefits for employees, the organization, and society.]</w:t>
      </w:r>
    </w:p>
    <w:p w14:paraId="3E586485" w14:textId="3A9C69B0" w:rsidR="005E78C4" w:rsidRPr="005E78C4" w:rsidRDefault="005E78C4" w:rsidP="005E78C4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5E78C4" w:rsidRPr="005E78C4" w14:paraId="228A94CE" w14:textId="77777777" w:rsidTr="005E78C4">
        <w:trPr>
          <w:trHeight w:val="341"/>
        </w:trPr>
        <w:tc>
          <w:tcPr>
            <w:tcW w:w="9488" w:type="dxa"/>
            <w:tcBorders>
              <w:top w:val="single" w:sz="8" w:space="0" w:color="30206B"/>
              <w:left w:val="single" w:sz="8" w:space="0" w:color="30206B"/>
              <w:bottom w:val="nil"/>
              <w:right w:val="single" w:sz="8" w:space="0" w:color="30206B"/>
            </w:tcBorders>
            <w:shd w:val="clear" w:color="auto" w:fill="E9FAFF" w:themeFill="background2"/>
            <w:vAlign w:val="center"/>
          </w:tcPr>
          <w:p w14:paraId="46F43B0F" w14:textId="72B2034C" w:rsidR="005E78C4" w:rsidRPr="00C07660" w:rsidRDefault="005E78C4" w:rsidP="005C42DF">
            <w:pPr>
              <w:keepNext/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0"/>
                <w:szCs w:val="20"/>
                <w:lang w:val="en-US"/>
              </w:rPr>
            </w:pPr>
            <w:r w:rsidRPr="00C07660"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0"/>
                <w:szCs w:val="20"/>
                <w:lang w:val="en-US"/>
              </w:rPr>
              <w:t>Example</w:t>
            </w:r>
          </w:p>
        </w:tc>
      </w:tr>
      <w:tr w:rsidR="005E78C4" w:rsidRPr="005E78C4" w14:paraId="016FD7BD" w14:textId="77777777" w:rsidTr="00C07660">
        <w:trPr>
          <w:trHeight w:val="1213"/>
        </w:trPr>
        <w:tc>
          <w:tcPr>
            <w:tcW w:w="9488" w:type="dxa"/>
            <w:tcBorders>
              <w:top w:val="nil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85" w:type="dxa"/>
            </w:tcMar>
          </w:tcPr>
          <w:p w14:paraId="312206E9" w14:textId="78D7D04B" w:rsidR="005E78C4" w:rsidRPr="005E78C4" w:rsidRDefault="005E78C4" w:rsidP="005C42DF">
            <w:pPr>
              <w:tabs>
                <w:tab w:val="left" w:pos="2141"/>
              </w:tabs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 w:rsidRPr="005E78C4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Our HR function is deeply committed to fostering sustainable, ethical, and human-centered workforce practices. We believe that prioritizing social responsibility and ethical decision-making not only enhances employee satisfaction but also shapes a resilient, fair, and inclusive workplace. By focusing on creating a thriving organizational environment, we play a key role in driving long-term positive impacts for our employees, stakeholders, and the wider community.</w:t>
            </w:r>
          </w:p>
        </w:tc>
      </w:tr>
    </w:tbl>
    <w:p w14:paraId="30041E79" w14:textId="43EE0DA6" w:rsidR="005E78C4" w:rsidRDefault="005E78C4" w:rsidP="00E961A9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7F5270F7" w14:textId="086C7320" w:rsidR="005E78C4" w:rsidRPr="005E78C4" w:rsidRDefault="005E78C4" w:rsidP="005E78C4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18C4C2FF" w14:textId="48BCE559" w:rsidR="005E78C4" w:rsidRPr="005E78C4" w:rsidRDefault="005E78C4" w:rsidP="005E78C4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</w:pPr>
      <w:r w:rsidRPr="005E78C4">
        <w:rPr>
          <w:rFonts w:ascii="Arial" w:hAnsi="Arial" w:cs="Arial"/>
          <w:noProof/>
          <w:color w:val="30206B" w:themeColor="text1"/>
          <w:lang w:val="en-US"/>
        </w:rPr>
        <mc:AlternateContent>
          <mc:Choice Requires="wps">
            <w:drawing>
              <wp:anchor distT="0" distB="0" distL="114300" distR="114300" simplePos="0" relativeHeight="251668484" behindDoc="0" locked="0" layoutInCell="1" allowOverlap="1" wp14:anchorId="53DB1A2F" wp14:editId="3945CE3D">
                <wp:simplePos x="0" y="0"/>
                <wp:positionH relativeFrom="column">
                  <wp:posOffset>9525</wp:posOffset>
                </wp:positionH>
                <wp:positionV relativeFrom="paragraph">
                  <wp:posOffset>275590</wp:posOffset>
                </wp:positionV>
                <wp:extent cx="6044400" cy="0"/>
                <wp:effectExtent l="0" t="0" r="13970" b="12700"/>
                <wp:wrapNone/>
                <wp:docPr id="7495724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4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8FA08" id="Straight Connector 1" o:spid="_x0000_s1026" style="position:absolute;z-index:2516684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pt" to="476.7pt,2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>HR’s focus priorities</w:t>
      </w:r>
    </w:p>
    <w:p w14:paraId="4F796F80" w14:textId="486D63C4" w:rsidR="005E78C4" w:rsidRPr="005E78C4" w:rsidRDefault="005E78C4" w:rsidP="005E78C4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177F7007" w14:textId="75BA1AE1" w:rsidR="005E78C4" w:rsidRDefault="005E78C4" w:rsidP="005E78C4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 w:rsidRPr="00BC6A6E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[Outline the specific areas of focus that the HR function prioritizes in its ESG efforts. Be clear about the practices, processes</w:t>
      </w:r>
      <w:r w:rsidR="00BC6A6E" w:rsidRPr="00BC6A6E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,</w:t>
      </w:r>
      <w:r w:rsidRPr="00BC6A6E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 xml:space="preserve"> and initiatives that HR undertakes.]</w:t>
      </w:r>
    </w:p>
    <w:p w14:paraId="45F2485E" w14:textId="77777777" w:rsidR="005E78C4" w:rsidRPr="005E78C4" w:rsidRDefault="005E78C4" w:rsidP="005E78C4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5E78C4" w:rsidRPr="005E78C4" w14:paraId="1356A0F7" w14:textId="77777777" w:rsidTr="00C07660">
        <w:trPr>
          <w:trHeight w:val="341"/>
        </w:trPr>
        <w:tc>
          <w:tcPr>
            <w:tcW w:w="9488" w:type="dxa"/>
            <w:tcBorders>
              <w:top w:val="single" w:sz="8" w:space="0" w:color="30206B"/>
              <w:left w:val="single" w:sz="8" w:space="0" w:color="30206B"/>
              <w:bottom w:val="nil"/>
              <w:right w:val="single" w:sz="8" w:space="0" w:color="30206B"/>
            </w:tcBorders>
            <w:shd w:val="clear" w:color="auto" w:fill="E9FAFF" w:themeFill="background2"/>
            <w:vAlign w:val="center"/>
          </w:tcPr>
          <w:p w14:paraId="0EF976FE" w14:textId="77777777" w:rsidR="005E78C4" w:rsidRPr="00C07660" w:rsidRDefault="005E78C4" w:rsidP="005C42DF">
            <w:pPr>
              <w:keepNext/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0"/>
                <w:szCs w:val="20"/>
                <w:lang w:val="en-US"/>
              </w:rPr>
            </w:pPr>
            <w:r w:rsidRPr="00C07660"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0"/>
                <w:szCs w:val="20"/>
                <w:lang w:val="en-US"/>
              </w:rPr>
              <w:t>Example</w:t>
            </w:r>
          </w:p>
        </w:tc>
      </w:tr>
      <w:tr w:rsidR="005E78C4" w:rsidRPr="005E78C4" w14:paraId="62A0F4C5" w14:textId="77777777" w:rsidTr="00C07660">
        <w:trPr>
          <w:trHeight w:val="1701"/>
        </w:trPr>
        <w:tc>
          <w:tcPr>
            <w:tcW w:w="9488" w:type="dxa"/>
            <w:tcBorders>
              <w:top w:val="nil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85" w:type="dxa"/>
            </w:tcMar>
          </w:tcPr>
          <w:p w14:paraId="1BAE65FF" w14:textId="77777777" w:rsidR="005E78C4" w:rsidRPr="005E78C4" w:rsidRDefault="005E78C4" w:rsidP="005E78C4">
            <w:pPr>
              <w:tabs>
                <w:tab w:val="left" w:pos="2141"/>
              </w:tabs>
              <w:spacing w:after="120" w:line="271" w:lineRule="auto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 w:rsidRPr="005E78C4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We achieve our ESG goals through these HR practices:</w:t>
            </w:r>
          </w:p>
          <w:p w14:paraId="0C8BAA40" w14:textId="283E142D" w:rsidR="005E78C4" w:rsidRPr="005E78C4" w:rsidRDefault="005E78C4" w:rsidP="005E78C4">
            <w:pPr>
              <w:pStyle w:val="ListParagraph"/>
              <w:numPr>
                <w:ilvl w:val="0"/>
                <w:numId w:val="10"/>
              </w:numPr>
              <w:tabs>
                <w:tab w:val="left" w:pos="2141"/>
              </w:tabs>
              <w:spacing w:after="120" w:line="271" w:lineRule="auto"/>
              <w:ind w:left="714" w:hanging="357"/>
              <w:contextualSpacing w:val="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 w:rsidRPr="005E78C4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 xml:space="preserve">Talent management: </w:t>
            </w:r>
            <w:r w:rsidR="00BC6A6E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h</w:t>
            </w:r>
            <w:r w:rsidRPr="005E78C4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iring, developing, and retaining talent in a way that supports long-term career opportunities while meeting business goals</w:t>
            </w:r>
          </w:p>
          <w:p w14:paraId="650F1F15" w14:textId="252F7687" w:rsidR="005E78C4" w:rsidRPr="005E78C4" w:rsidRDefault="005E78C4" w:rsidP="005E78C4">
            <w:pPr>
              <w:pStyle w:val="ListParagraph"/>
              <w:numPr>
                <w:ilvl w:val="0"/>
                <w:numId w:val="10"/>
              </w:numPr>
              <w:tabs>
                <w:tab w:val="left" w:pos="2141"/>
              </w:tabs>
              <w:spacing w:after="120" w:line="271" w:lineRule="auto"/>
              <w:ind w:left="714" w:hanging="357"/>
              <w:contextualSpacing w:val="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 w:rsidRPr="005E78C4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 xml:space="preserve">Diversity, </w:t>
            </w:r>
            <w:r w:rsidR="00BC6A6E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e</w:t>
            </w:r>
            <w:r w:rsidRPr="005E78C4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 xml:space="preserve">quity, and </w:t>
            </w:r>
            <w:r w:rsidR="00BC6A6E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i</w:t>
            </w:r>
            <w:r w:rsidRPr="005E78C4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 xml:space="preserve">nclusion (DE&amp;I) initiatives: </w:t>
            </w:r>
            <w:r w:rsidR="00BC6A6E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b</w:t>
            </w:r>
            <w:r w:rsidRPr="005E78C4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uilding a workforce that reflects diverse perspectives, promotes equity, and ensures that all voices are hear</w:t>
            </w:r>
            <w:r w:rsidR="00BC6A6E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d</w:t>
            </w:r>
          </w:p>
          <w:p w14:paraId="10284D90" w14:textId="29DDA308" w:rsidR="005E78C4" w:rsidRPr="005E78C4" w:rsidRDefault="005E78C4" w:rsidP="005E78C4">
            <w:pPr>
              <w:pStyle w:val="ListParagraph"/>
              <w:numPr>
                <w:ilvl w:val="0"/>
                <w:numId w:val="10"/>
              </w:numPr>
              <w:tabs>
                <w:tab w:val="left" w:pos="2141"/>
              </w:tabs>
              <w:spacing w:after="120" w:line="271" w:lineRule="auto"/>
              <w:ind w:left="714" w:hanging="357"/>
              <w:contextualSpacing w:val="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 w:rsidRPr="005E78C4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 xml:space="preserve">Employee wellbeing: </w:t>
            </w:r>
            <w:r w:rsidR="00BC6A6E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i</w:t>
            </w:r>
            <w:r w:rsidRPr="005E78C4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nvesting in physical, emotional, and financial health through wellness programs, mental health resources, and support systems</w:t>
            </w:r>
          </w:p>
          <w:p w14:paraId="7D69E5C7" w14:textId="3A21F8C4" w:rsidR="005E78C4" w:rsidRPr="005E78C4" w:rsidRDefault="005E78C4" w:rsidP="005E78C4">
            <w:pPr>
              <w:pStyle w:val="ListParagraph"/>
              <w:numPr>
                <w:ilvl w:val="0"/>
                <w:numId w:val="10"/>
              </w:numPr>
              <w:tabs>
                <w:tab w:val="left" w:pos="2141"/>
              </w:tabs>
              <w:spacing w:after="120" w:line="271" w:lineRule="auto"/>
              <w:ind w:left="714" w:hanging="357"/>
              <w:contextualSpacing w:val="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 w:rsidRPr="005E78C4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 xml:space="preserve">Ethical governance: </w:t>
            </w:r>
            <w:r w:rsidR="00BC6A6E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a</w:t>
            </w:r>
            <w:r w:rsidRPr="005E78C4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dhering to strict codes of conduct and transparent policies that align with legal and social accountability standards</w:t>
            </w:r>
          </w:p>
        </w:tc>
      </w:tr>
    </w:tbl>
    <w:p w14:paraId="2C5E1450" w14:textId="77777777" w:rsidR="005E78C4" w:rsidRDefault="005E78C4" w:rsidP="00E961A9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28DD14A1" w14:textId="77777777" w:rsidR="00C07660" w:rsidRDefault="00C07660" w:rsidP="00E961A9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0FE4814C" w14:textId="3202BD9C" w:rsidR="005E78C4" w:rsidRPr="005E78C4" w:rsidRDefault="005E78C4" w:rsidP="005E78C4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</w:pPr>
      <w:r w:rsidRPr="005E78C4">
        <w:rPr>
          <w:rFonts w:ascii="Arial" w:hAnsi="Arial" w:cs="Arial"/>
          <w:noProof/>
          <w:color w:val="30206B" w:themeColor="text1"/>
          <w:lang w:val="en-US"/>
        </w:rPr>
        <mc:AlternateContent>
          <mc:Choice Requires="wps">
            <w:drawing>
              <wp:anchor distT="0" distB="0" distL="114300" distR="114300" simplePos="0" relativeHeight="251670532" behindDoc="0" locked="0" layoutInCell="1" allowOverlap="1" wp14:anchorId="6FE832F2" wp14:editId="39F75C95">
                <wp:simplePos x="0" y="0"/>
                <wp:positionH relativeFrom="column">
                  <wp:posOffset>9525</wp:posOffset>
                </wp:positionH>
                <wp:positionV relativeFrom="paragraph">
                  <wp:posOffset>275590</wp:posOffset>
                </wp:positionV>
                <wp:extent cx="6044400" cy="0"/>
                <wp:effectExtent l="0" t="0" r="13970" b="12700"/>
                <wp:wrapNone/>
                <wp:docPr id="144229776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4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B39AE9" id="Straight Connector 1" o:spid="_x0000_s1026" style="position:absolute;z-index:2516705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pt" to="476.7pt,2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>How HR will achieve this</w:t>
      </w:r>
    </w:p>
    <w:p w14:paraId="4C40E7DF" w14:textId="64A94A82" w:rsidR="005E78C4" w:rsidRPr="005E78C4" w:rsidRDefault="005E78C4" w:rsidP="005E78C4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7C9D03F7" w14:textId="0AD08D2E" w:rsidR="005E78C4" w:rsidRDefault="005E78C4" w:rsidP="005E78C4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 w:rsidRPr="00BC6A6E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[Detail the strategies, tools, and outcomes of these efforts with a focus on measurable and actionable results.]</w:t>
      </w:r>
    </w:p>
    <w:p w14:paraId="0294305F" w14:textId="77777777" w:rsidR="005E78C4" w:rsidRPr="005E78C4" w:rsidRDefault="005E78C4" w:rsidP="005E78C4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5E78C4" w:rsidRPr="005E78C4" w14:paraId="68E74D96" w14:textId="77777777" w:rsidTr="005C42DF">
        <w:trPr>
          <w:trHeight w:val="341"/>
        </w:trPr>
        <w:tc>
          <w:tcPr>
            <w:tcW w:w="9488" w:type="dxa"/>
            <w:tcBorders>
              <w:top w:val="single" w:sz="8" w:space="0" w:color="30206B"/>
              <w:left w:val="single" w:sz="8" w:space="0" w:color="30206B"/>
              <w:bottom w:val="nil"/>
              <w:right w:val="single" w:sz="8" w:space="0" w:color="30206B"/>
            </w:tcBorders>
            <w:shd w:val="clear" w:color="auto" w:fill="E9FAFF" w:themeFill="background2"/>
            <w:vAlign w:val="center"/>
          </w:tcPr>
          <w:p w14:paraId="2EAE1EFB" w14:textId="77777777" w:rsidR="005E78C4" w:rsidRPr="00C07660" w:rsidRDefault="005E78C4" w:rsidP="005C42DF">
            <w:pPr>
              <w:keepNext/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0"/>
                <w:szCs w:val="20"/>
                <w:lang w:val="en-US"/>
              </w:rPr>
            </w:pPr>
            <w:r w:rsidRPr="00C07660"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0"/>
                <w:szCs w:val="20"/>
                <w:lang w:val="en-US"/>
              </w:rPr>
              <w:t>Example</w:t>
            </w:r>
          </w:p>
        </w:tc>
      </w:tr>
      <w:tr w:rsidR="005E78C4" w:rsidRPr="005E78C4" w14:paraId="4BFACF1C" w14:textId="77777777" w:rsidTr="005C42DF">
        <w:trPr>
          <w:trHeight w:val="1701"/>
        </w:trPr>
        <w:tc>
          <w:tcPr>
            <w:tcW w:w="9488" w:type="dxa"/>
            <w:tcBorders>
              <w:top w:val="nil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85" w:type="dxa"/>
            </w:tcMar>
          </w:tcPr>
          <w:p w14:paraId="14004D6A" w14:textId="77777777" w:rsidR="005E78C4" w:rsidRPr="005E78C4" w:rsidRDefault="005E78C4" w:rsidP="005E78C4">
            <w:pPr>
              <w:tabs>
                <w:tab w:val="left" w:pos="2141"/>
              </w:tabs>
              <w:spacing w:after="120" w:line="271" w:lineRule="auto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 w:rsidRPr="005E78C4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We bring our ESG principles to life through targeted strategies including:</w:t>
            </w:r>
          </w:p>
          <w:p w14:paraId="6AA69BB8" w14:textId="7EB81A4F" w:rsidR="005E78C4" w:rsidRPr="005E78C4" w:rsidRDefault="005E78C4" w:rsidP="005E78C4">
            <w:pPr>
              <w:pStyle w:val="ListParagraph"/>
              <w:numPr>
                <w:ilvl w:val="0"/>
                <w:numId w:val="12"/>
              </w:numPr>
              <w:tabs>
                <w:tab w:val="left" w:pos="2141"/>
              </w:tabs>
              <w:spacing w:after="120" w:line="271" w:lineRule="auto"/>
              <w:contextualSpacing w:val="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 w:rsidRPr="005E78C4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Stakeholder engagement:</w:t>
            </w:r>
            <w:r w:rsidR="00BC6A6E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 xml:space="preserve"> c</w:t>
            </w:r>
            <w:r w:rsidRPr="005E78C4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ollaborating with employees and leadership to ensure ESG goals align with organizational and societal values</w:t>
            </w:r>
          </w:p>
          <w:p w14:paraId="14B0D53C" w14:textId="6677B2D2" w:rsidR="005E78C4" w:rsidRPr="005E78C4" w:rsidRDefault="005E78C4" w:rsidP="005E78C4">
            <w:pPr>
              <w:pStyle w:val="ListParagraph"/>
              <w:numPr>
                <w:ilvl w:val="0"/>
                <w:numId w:val="12"/>
              </w:numPr>
              <w:tabs>
                <w:tab w:val="left" w:pos="2141"/>
              </w:tabs>
              <w:spacing w:after="120" w:line="271" w:lineRule="auto"/>
              <w:contextualSpacing w:val="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 w:rsidRPr="005E78C4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 xml:space="preserve">Data-driven decisions: </w:t>
            </w:r>
            <w:r w:rsidR="00BC6A6E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l</w:t>
            </w:r>
            <w:r w:rsidRPr="005E78C4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everaging people analytics to track progress on diversity metrics, employee engagement, and retention rates</w:t>
            </w:r>
          </w:p>
          <w:p w14:paraId="5EF12E25" w14:textId="5B98909A" w:rsidR="005E78C4" w:rsidRPr="005E78C4" w:rsidRDefault="005E78C4" w:rsidP="005E78C4">
            <w:pPr>
              <w:pStyle w:val="ListParagraph"/>
              <w:numPr>
                <w:ilvl w:val="0"/>
                <w:numId w:val="12"/>
              </w:numPr>
              <w:tabs>
                <w:tab w:val="left" w:pos="2141"/>
              </w:tabs>
              <w:spacing w:after="120" w:line="271" w:lineRule="auto"/>
              <w:contextualSpacing w:val="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 w:rsidRPr="005E78C4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 xml:space="preserve">Risk mitigation: </w:t>
            </w:r>
            <w:r w:rsidR="00BC6A6E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p</w:t>
            </w:r>
            <w:r w:rsidRPr="005E78C4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roactively addressing potential ESG-related risks, such as ethical compliance lapses or workplace inequities, through training and accountability programs</w:t>
            </w:r>
          </w:p>
          <w:p w14:paraId="0C985B7F" w14:textId="762203B8" w:rsidR="005E78C4" w:rsidRPr="005E78C4" w:rsidRDefault="005E78C4" w:rsidP="005E78C4">
            <w:pPr>
              <w:pStyle w:val="ListParagraph"/>
              <w:numPr>
                <w:ilvl w:val="0"/>
                <w:numId w:val="12"/>
              </w:numPr>
              <w:tabs>
                <w:tab w:val="left" w:pos="2141"/>
              </w:tabs>
              <w:spacing w:after="120" w:line="271" w:lineRule="auto"/>
              <w:contextualSpacing w:val="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 w:rsidRPr="005E78C4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 xml:space="preserve">Long-term value creation: </w:t>
            </w:r>
            <w:r w:rsidR="00BC6A6E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i</w:t>
            </w:r>
            <w:r w:rsidRPr="005E78C4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mplementing programs that not only create immediate impact, such as leadership development, but also prepare us for a sustainable future, like transitioning to green office practices</w:t>
            </w:r>
          </w:p>
        </w:tc>
      </w:tr>
    </w:tbl>
    <w:p w14:paraId="5C0D939B" w14:textId="77777777" w:rsidR="005E78C4" w:rsidRPr="005E78C4" w:rsidRDefault="005E78C4" w:rsidP="00E961A9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72F5EE1B" w14:textId="77777777" w:rsidR="005E78C4" w:rsidRPr="005E78C4" w:rsidRDefault="005E78C4" w:rsidP="00E961A9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55C8160C" w14:textId="5B57559D" w:rsidR="005E78C4" w:rsidRPr="005E78C4" w:rsidRDefault="005E78C4" w:rsidP="005E78C4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</w:pPr>
      <w:r w:rsidRPr="005E78C4">
        <w:rPr>
          <w:rFonts w:ascii="Arial" w:hAnsi="Arial" w:cs="Arial"/>
          <w:noProof/>
          <w:color w:val="30206B" w:themeColor="text1"/>
          <w:lang w:val="en-US"/>
        </w:rPr>
        <mc:AlternateContent>
          <mc:Choice Requires="wps">
            <w:drawing>
              <wp:anchor distT="0" distB="0" distL="114300" distR="114300" simplePos="0" relativeHeight="251672580" behindDoc="0" locked="0" layoutInCell="1" allowOverlap="1" wp14:anchorId="77F6F269" wp14:editId="57BEAFC9">
                <wp:simplePos x="0" y="0"/>
                <wp:positionH relativeFrom="column">
                  <wp:posOffset>9525</wp:posOffset>
                </wp:positionH>
                <wp:positionV relativeFrom="paragraph">
                  <wp:posOffset>275590</wp:posOffset>
                </wp:positionV>
                <wp:extent cx="6044400" cy="0"/>
                <wp:effectExtent l="0" t="0" r="13970" b="12700"/>
                <wp:wrapNone/>
                <wp:docPr id="18762022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4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6B298C" id="Straight Connector 1" o:spid="_x0000_s1026" style="position:absolute;z-index:2516725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pt" to="476.7pt,2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>Closing statement</w:t>
      </w:r>
    </w:p>
    <w:p w14:paraId="7802BD39" w14:textId="77777777" w:rsidR="005E78C4" w:rsidRPr="005E78C4" w:rsidRDefault="005E78C4" w:rsidP="005E78C4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640C4765" w14:textId="21037636" w:rsidR="005E78C4" w:rsidRDefault="005E78C4" w:rsidP="005E78C4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 w:rsidRPr="00BC6A6E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[Reaffirm your HR department's dedication to ESG values in a concise and motivating way.]</w:t>
      </w:r>
    </w:p>
    <w:p w14:paraId="0C12E4B9" w14:textId="77777777" w:rsidR="005E78C4" w:rsidRPr="005E78C4" w:rsidRDefault="005E78C4" w:rsidP="005E78C4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5E78C4" w:rsidRPr="005E78C4" w14:paraId="3845DE94" w14:textId="77777777" w:rsidTr="005C42DF">
        <w:trPr>
          <w:trHeight w:val="341"/>
        </w:trPr>
        <w:tc>
          <w:tcPr>
            <w:tcW w:w="9488" w:type="dxa"/>
            <w:tcBorders>
              <w:top w:val="single" w:sz="8" w:space="0" w:color="30206B"/>
              <w:left w:val="single" w:sz="8" w:space="0" w:color="30206B"/>
              <w:bottom w:val="nil"/>
              <w:right w:val="single" w:sz="8" w:space="0" w:color="30206B"/>
            </w:tcBorders>
            <w:shd w:val="clear" w:color="auto" w:fill="E9FAFF" w:themeFill="background2"/>
            <w:vAlign w:val="center"/>
          </w:tcPr>
          <w:p w14:paraId="461BEC52" w14:textId="77777777" w:rsidR="005E78C4" w:rsidRPr="00C07660" w:rsidRDefault="005E78C4" w:rsidP="005C42DF">
            <w:pPr>
              <w:keepNext/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0"/>
                <w:szCs w:val="20"/>
                <w:lang w:val="en-US"/>
              </w:rPr>
            </w:pPr>
            <w:r w:rsidRPr="00C07660"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0"/>
                <w:szCs w:val="20"/>
                <w:lang w:val="en-US"/>
              </w:rPr>
              <w:t>Example</w:t>
            </w:r>
          </w:p>
        </w:tc>
      </w:tr>
      <w:tr w:rsidR="005E78C4" w:rsidRPr="005E78C4" w14:paraId="33277D02" w14:textId="77777777" w:rsidTr="00C07660">
        <w:trPr>
          <w:trHeight w:val="836"/>
        </w:trPr>
        <w:tc>
          <w:tcPr>
            <w:tcW w:w="9488" w:type="dxa"/>
            <w:tcBorders>
              <w:top w:val="nil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85" w:type="dxa"/>
            </w:tcMar>
          </w:tcPr>
          <w:p w14:paraId="1F62FA42" w14:textId="42173907" w:rsidR="005E78C4" w:rsidRPr="00C07660" w:rsidRDefault="00C07660" w:rsidP="00C07660">
            <w:pPr>
              <w:tabs>
                <w:tab w:val="left" w:pos="2141"/>
              </w:tabs>
              <w:spacing w:after="120" w:line="271" w:lineRule="auto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 w:rsidRPr="00C07660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Our HR team is dedicated to building sustainable, inclusive, and ethical practices into the core of our organization. Together, we aim to create a workplace where everyone can succeed while making a positive impact on society, the environment, and our company’s future.</w:t>
            </w:r>
          </w:p>
        </w:tc>
      </w:tr>
    </w:tbl>
    <w:p w14:paraId="0CF39710" w14:textId="77777777" w:rsidR="005E78C4" w:rsidRDefault="005E78C4" w:rsidP="005E78C4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4F063AC8" w14:textId="77777777" w:rsidR="00C07660" w:rsidRDefault="00C07660" w:rsidP="005E78C4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7DB578B0" w14:textId="4F12E339" w:rsidR="00C07660" w:rsidRPr="005E78C4" w:rsidRDefault="00C07660" w:rsidP="00C07660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</w:pPr>
      <w:r w:rsidRPr="005E78C4">
        <w:rPr>
          <w:rFonts w:ascii="Arial" w:hAnsi="Arial" w:cs="Arial"/>
          <w:noProof/>
          <w:color w:val="30206B" w:themeColor="text1"/>
          <w:lang w:val="en-US"/>
        </w:rPr>
        <mc:AlternateContent>
          <mc:Choice Requires="wps">
            <w:drawing>
              <wp:anchor distT="0" distB="0" distL="114300" distR="114300" simplePos="0" relativeHeight="251674628" behindDoc="0" locked="0" layoutInCell="1" allowOverlap="1" wp14:anchorId="42E80D90" wp14:editId="5B5D2EA5">
                <wp:simplePos x="0" y="0"/>
                <wp:positionH relativeFrom="column">
                  <wp:posOffset>9525</wp:posOffset>
                </wp:positionH>
                <wp:positionV relativeFrom="paragraph">
                  <wp:posOffset>275590</wp:posOffset>
                </wp:positionV>
                <wp:extent cx="6044400" cy="0"/>
                <wp:effectExtent l="0" t="0" r="13970" b="12700"/>
                <wp:wrapNone/>
                <wp:docPr id="13757660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4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55CD65" id="Straight Connector 1" o:spid="_x0000_s1026" style="position:absolute;z-index:2516746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pt" to="476.7pt,2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>ESG value statement tracking</w:t>
      </w:r>
    </w:p>
    <w:p w14:paraId="35E3FBF6" w14:textId="77777777" w:rsidR="00C07660" w:rsidRPr="005E78C4" w:rsidRDefault="00C07660" w:rsidP="00C07660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4252CDFF" w14:textId="4AECB99A" w:rsidR="00C07660" w:rsidRDefault="00C07660" w:rsidP="005E78C4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 w:rsidRPr="00BC6A6E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 xml:space="preserve">[List which documents or policies the ESG statement has been included </w:t>
      </w:r>
      <w:r w:rsidR="0079272C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 xml:space="preserve">in </w:t>
      </w:r>
      <w:r w:rsidRPr="00BC6A6E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to track and maintain when revisions are made.]</w:t>
      </w:r>
    </w:p>
    <w:p w14:paraId="2EA93DAB" w14:textId="77777777" w:rsidR="00C07660" w:rsidRDefault="00C07660" w:rsidP="005E78C4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tbl>
      <w:tblPr>
        <w:tblStyle w:val="TableGrid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30206B"/>
          <w:insideV w:val="single" w:sz="6" w:space="0" w:color="30206B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372"/>
        <w:gridCol w:w="2125"/>
      </w:tblGrid>
      <w:tr w:rsidR="00C07660" w:rsidRPr="00512093" w14:paraId="4F99D235" w14:textId="77777777" w:rsidTr="00C07660">
        <w:trPr>
          <w:trHeight w:val="317"/>
        </w:trPr>
        <w:tc>
          <w:tcPr>
            <w:tcW w:w="3881" w:type="pct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061059FF" w14:textId="6D9AD03D" w:rsidR="00C07660" w:rsidRPr="00C07660" w:rsidRDefault="00C07660" w:rsidP="00C07660">
            <w:pPr>
              <w:keepNext/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 w:rsidRPr="00C07660"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19"/>
                <w:szCs w:val="19"/>
                <w:lang w:val="en-US"/>
              </w:rPr>
              <w:t>Document</w:t>
            </w:r>
          </w:p>
        </w:tc>
        <w:tc>
          <w:tcPr>
            <w:tcW w:w="1119" w:type="pct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3942B801" w14:textId="6D7B068C" w:rsidR="00C07660" w:rsidRPr="00C07660" w:rsidRDefault="00C07660" w:rsidP="00C07660">
            <w:pPr>
              <w:keepNext/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 w:rsidRPr="00C07660"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19"/>
                <w:szCs w:val="19"/>
                <w:lang w:val="en-US"/>
              </w:rPr>
              <w:t>Last update</w:t>
            </w:r>
          </w:p>
        </w:tc>
      </w:tr>
      <w:tr w:rsidR="00C07660" w:rsidRPr="00512093" w14:paraId="301A0465" w14:textId="77777777" w:rsidTr="00C07660">
        <w:trPr>
          <w:trHeight w:val="484"/>
        </w:trPr>
        <w:tc>
          <w:tcPr>
            <w:tcW w:w="3881" w:type="pct"/>
            <w:tcBorders>
              <w:top w:val="single" w:sz="18" w:space="0" w:color="30206B"/>
            </w:tcBorders>
          </w:tcPr>
          <w:p w14:paraId="5B221EE8" w14:textId="557C8147" w:rsidR="00C07660" w:rsidRPr="00512093" w:rsidRDefault="00C07660" w:rsidP="00C07660">
            <w:pPr>
              <w:tabs>
                <w:tab w:val="left" w:pos="2141"/>
              </w:tabs>
              <w:spacing w:after="120" w:line="271" w:lineRule="auto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 w:rsidRPr="00BC6A6E"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  <w:lang w:val="en-US"/>
              </w:rPr>
              <w:t>[Careers website]</w:t>
            </w:r>
          </w:p>
        </w:tc>
        <w:tc>
          <w:tcPr>
            <w:tcW w:w="1119" w:type="pct"/>
            <w:tcBorders>
              <w:top w:val="single" w:sz="18" w:space="0" w:color="30206B"/>
            </w:tcBorders>
          </w:tcPr>
          <w:p w14:paraId="47089A73" w14:textId="7BE067AF" w:rsidR="00C07660" w:rsidRPr="00A50CD3" w:rsidRDefault="00A50CD3" w:rsidP="005C42DF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  <w:lang w:val="en-US"/>
              </w:rPr>
            </w:pPr>
            <w:r w:rsidRPr="00A50CD3"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  <w:lang w:val="en-US"/>
              </w:rPr>
              <w:t>[</w:t>
            </w:r>
            <w:r w:rsidR="00C07660" w:rsidRPr="00A50CD3"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  <w:lang w:val="en-US"/>
              </w:rPr>
              <w:t>12-02-2025</w:t>
            </w:r>
            <w:r w:rsidRPr="00A50CD3"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C07660" w:rsidRPr="00512093" w14:paraId="3E0B58F8" w14:textId="77777777" w:rsidTr="00C07660">
        <w:trPr>
          <w:trHeight w:val="484"/>
        </w:trPr>
        <w:tc>
          <w:tcPr>
            <w:tcW w:w="3881" w:type="pct"/>
          </w:tcPr>
          <w:p w14:paraId="71276FA1" w14:textId="7C2C28B2" w:rsidR="00C07660" w:rsidRPr="00512093" w:rsidRDefault="00C07660" w:rsidP="00C07660">
            <w:pPr>
              <w:tabs>
                <w:tab w:val="left" w:pos="2141"/>
              </w:tabs>
              <w:spacing w:after="120" w:line="271" w:lineRule="auto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 w:rsidRPr="00BC6A6E"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  <w:lang w:val="en-US"/>
              </w:rPr>
              <w:t>[ESG company booklet]</w:t>
            </w:r>
          </w:p>
        </w:tc>
        <w:tc>
          <w:tcPr>
            <w:tcW w:w="1119" w:type="pct"/>
          </w:tcPr>
          <w:p w14:paraId="10F264A2" w14:textId="14FF2251" w:rsidR="00C07660" w:rsidRPr="00A50CD3" w:rsidRDefault="00A50CD3" w:rsidP="005C42DF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  <w:lang w:val="en-US"/>
              </w:rPr>
            </w:pPr>
            <w:r w:rsidRPr="00A50CD3"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  <w:lang w:val="en-US"/>
              </w:rPr>
              <w:t>[</w:t>
            </w:r>
            <w:r w:rsidR="00C07660" w:rsidRPr="00A50CD3"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  <w:lang w:val="en-US"/>
              </w:rPr>
              <w:t>12-10-2024</w:t>
            </w:r>
            <w:r w:rsidRPr="00A50CD3"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C07660" w:rsidRPr="00512093" w14:paraId="3527E009" w14:textId="77777777" w:rsidTr="00C07660">
        <w:trPr>
          <w:trHeight w:val="484"/>
        </w:trPr>
        <w:tc>
          <w:tcPr>
            <w:tcW w:w="3881" w:type="pct"/>
            <w:tcBorders>
              <w:bottom w:val="single" w:sz="6" w:space="0" w:color="30206B"/>
            </w:tcBorders>
          </w:tcPr>
          <w:p w14:paraId="5460EBD3" w14:textId="77777777" w:rsidR="00C07660" w:rsidRPr="00512093" w:rsidRDefault="00C07660" w:rsidP="005C42DF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1119" w:type="pct"/>
            <w:tcBorders>
              <w:bottom w:val="single" w:sz="6" w:space="0" w:color="30206B"/>
            </w:tcBorders>
          </w:tcPr>
          <w:p w14:paraId="2543CD4E" w14:textId="77777777" w:rsidR="00C07660" w:rsidRPr="00512093" w:rsidRDefault="00C07660" w:rsidP="005C42DF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</w:tr>
    </w:tbl>
    <w:p w14:paraId="69F01A90" w14:textId="77777777" w:rsidR="005E78C4" w:rsidRDefault="005E78C4" w:rsidP="00E961A9">
      <w:pPr>
        <w:spacing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sectPr w:rsidR="005E78C4" w:rsidSect="005E78C4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EF5EC" w14:textId="77777777" w:rsidR="00960D96" w:rsidRDefault="00960D96" w:rsidP="00A42BA7">
      <w:r>
        <w:separator/>
      </w:r>
    </w:p>
  </w:endnote>
  <w:endnote w:type="continuationSeparator" w:id="0">
    <w:p w14:paraId="1D751745" w14:textId="77777777" w:rsidR="00960D96" w:rsidRDefault="00960D96" w:rsidP="00A42BA7">
      <w:r>
        <w:continuationSeparator/>
      </w:r>
    </w:p>
  </w:endnote>
  <w:endnote w:type="continuationNotice" w:id="1">
    <w:p w14:paraId="19BB391C" w14:textId="77777777" w:rsidR="00960D96" w:rsidRDefault="00960D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3348190"/>
      <w:docPartObj>
        <w:docPartGallery w:val="Page Numbers (Bottom of Page)"/>
        <w:docPartUnique/>
      </w:docPartObj>
    </w:sdtPr>
    <w:sdtContent>
      <w:p w14:paraId="665392B8" w14:textId="77777777" w:rsidR="00A42BA7" w:rsidRDefault="00A42BA7" w:rsidP="002425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309841" w14:textId="77777777" w:rsidR="00A42BA7" w:rsidRDefault="00A42BA7" w:rsidP="00A42B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b/>
        <w:bCs/>
        <w:color w:val="30206B" w:themeColor="text1"/>
        <w:sz w:val="22"/>
        <w:szCs w:val="22"/>
      </w:rPr>
      <w:id w:val="532161761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1D4B3E4C" w14:textId="77777777" w:rsidR="00A42BA7" w:rsidRPr="00E47AC1" w:rsidRDefault="00A42BA7" w:rsidP="0024256B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b/>
            <w:bCs/>
            <w:color w:val="1EBBF0" w:themeColor="text2"/>
            <w:sz w:val="22"/>
            <w:szCs w:val="22"/>
          </w:rPr>
        </w:pP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begin"/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instrText xml:space="preserve"> PAGE </w:instrText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separate"/>
        </w:r>
        <w:r w:rsidRPr="00AF3527">
          <w:rPr>
            <w:rStyle w:val="PageNumber"/>
            <w:rFonts w:ascii="Arial" w:hAnsi="Arial" w:cs="Arial"/>
            <w:b/>
            <w:bCs/>
            <w:noProof/>
            <w:color w:val="30206B" w:themeColor="text1"/>
            <w:sz w:val="22"/>
            <w:szCs w:val="22"/>
          </w:rPr>
          <w:t>1</w:t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end"/>
        </w:r>
      </w:p>
    </w:sdtContent>
  </w:sdt>
  <w:p w14:paraId="6AA19FEE" w14:textId="77777777" w:rsidR="00A42BA7" w:rsidRPr="00E47AC1" w:rsidRDefault="00E47AC1" w:rsidP="00A42BA7">
    <w:pPr>
      <w:pStyle w:val="Footer"/>
      <w:ind w:right="360"/>
      <w:rPr>
        <w:color w:val="1EBBF0" w:themeColor="text2"/>
      </w:rPr>
    </w:pPr>
    <w:r w:rsidRPr="00E47AC1">
      <w:rPr>
        <w:noProof/>
        <w:color w:val="1EBBF0" w:themeColor="text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8464BD" wp14:editId="7298D12C">
              <wp:simplePos x="0" y="0"/>
              <wp:positionH relativeFrom="column">
                <wp:posOffset>-715173</wp:posOffset>
              </wp:positionH>
              <wp:positionV relativeFrom="paragraph">
                <wp:posOffset>459105</wp:posOffset>
              </wp:positionV>
              <wp:extent cx="7557477" cy="179754"/>
              <wp:effectExtent l="0" t="0" r="0" b="0"/>
              <wp:wrapNone/>
              <wp:docPr id="759351170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477" cy="179754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8C3A57" id="Rectangle 3" o:spid="_x0000_s1026" style="position:absolute;margin-left:-56.3pt;margin-top:36.15pt;width:595.1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" fillcolor="#e9faff [3214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69110" w14:textId="77777777" w:rsidR="00960D96" w:rsidRDefault="00960D96" w:rsidP="00A42BA7">
      <w:r>
        <w:separator/>
      </w:r>
    </w:p>
  </w:footnote>
  <w:footnote w:type="continuationSeparator" w:id="0">
    <w:p w14:paraId="7502F3BF" w14:textId="77777777" w:rsidR="00960D96" w:rsidRDefault="00960D96" w:rsidP="00A42BA7">
      <w:r>
        <w:continuationSeparator/>
      </w:r>
    </w:p>
  </w:footnote>
  <w:footnote w:type="continuationNotice" w:id="1">
    <w:p w14:paraId="001B460A" w14:textId="77777777" w:rsidR="00960D96" w:rsidRDefault="00960D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B6F18"/>
    <w:multiLevelType w:val="hybridMultilevel"/>
    <w:tmpl w:val="84981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E773A"/>
    <w:multiLevelType w:val="hybridMultilevel"/>
    <w:tmpl w:val="7674B40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407384"/>
    <w:multiLevelType w:val="hybridMultilevel"/>
    <w:tmpl w:val="D8306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65E75"/>
    <w:multiLevelType w:val="hybridMultilevel"/>
    <w:tmpl w:val="F1A83D00"/>
    <w:lvl w:ilvl="0" w:tplc="47FE2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EBBF0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D27CF"/>
    <w:multiLevelType w:val="hybridMultilevel"/>
    <w:tmpl w:val="D6E6C75C"/>
    <w:lvl w:ilvl="0" w:tplc="47FE2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EBBF0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13198"/>
    <w:multiLevelType w:val="hybridMultilevel"/>
    <w:tmpl w:val="F140AAEA"/>
    <w:lvl w:ilvl="0" w:tplc="47FE2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EBBF0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52F2D"/>
    <w:multiLevelType w:val="hybridMultilevel"/>
    <w:tmpl w:val="AC560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02863"/>
    <w:multiLevelType w:val="hybridMultilevel"/>
    <w:tmpl w:val="6F36C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A5A39"/>
    <w:multiLevelType w:val="hybridMultilevel"/>
    <w:tmpl w:val="E69ECBB0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9" w15:restartNumberingAfterBreak="0">
    <w:nsid w:val="68D91E1D"/>
    <w:multiLevelType w:val="multilevel"/>
    <w:tmpl w:val="6F36CD9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45360"/>
    <w:multiLevelType w:val="hybridMultilevel"/>
    <w:tmpl w:val="98A8D16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8A26EA"/>
    <w:multiLevelType w:val="hybridMultilevel"/>
    <w:tmpl w:val="194E2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988446">
    <w:abstractNumId w:val="0"/>
  </w:num>
  <w:num w:numId="2" w16cid:durableId="537937889">
    <w:abstractNumId w:val="7"/>
  </w:num>
  <w:num w:numId="3" w16cid:durableId="2020616956">
    <w:abstractNumId w:val="9"/>
  </w:num>
  <w:num w:numId="4" w16cid:durableId="1615331936">
    <w:abstractNumId w:val="6"/>
  </w:num>
  <w:num w:numId="5" w16cid:durableId="1541630164">
    <w:abstractNumId w:val="8"/>
  </w:num>
  <w:num w:numId="6" w16cid:durableId="1653439095">
    <w:abstractNumId w:val="11"/>
  </w:num>
  <w:num w:numId="7" w16cid:durableId="1283924644">
    <w:abstractNumId w:val="1"/>
  </w:num>
  <w:num w:numId="8" w16cid:durableId="1246452327">
    <w:abstractNumId w:val="10"/>
  </w:num>
  <w:num w:numId="9" w16cid:durableId="934098091">
    <w:abstractNumId w:val="2"/>
  </w:num>
  <w:num w:numId="10" w16cid:durableId="1224605941">
    <w:abstractNumId w:val="5"/>
  </w:num>
  <w:num w:numId="11" w16cid:durableId="1969121578">
    <w:abstractNumId w:val="3"/>
  </w:num>
  <w:num w:numId="12" w16cid:durableId="1527209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C4"/>
    <w:rsid w:val="00094EB1"/>
    <w:rsid w:val="000B43B7"/>
    <w:rsid w:val="000C118B"/>
    <w:rsid w:val="00105417"/>
    <w:rsid w:val="00141A4E"/>
    <w:rsid w:val="00185EFA"/>
    <w:rsid w:val="001B1367"/>
    <w:rsid w:val="001B5A69"/>
    <w:rsid w:val="00216458"/>
    <w:rsid w:val="00221D3C"/>
    <w:rsid w:val="002F4BAA"/>
    <w:rsid w:val="003029DB"/>
    <w:rsid w:val="0033373D"/>
    <w:rsid w:val="00341EBC"/>
    <w:rsid w:val="00372A4C"/>
    <w:rsid w:val="003854A6"/>
    <w:rsid w:val="003923EF"/>
    <w:rsid w:val="003B30C9"/>
    <w:rsid w:val="003C0B39"/>
    <w:rsid w:val="0047538D"/>
    <w:rsid w:val="004E35A7"/>
    <w:rsid w:val="004F3E74"/>
    <w:rsid w:val="00547A2D"/>
    <w:rsid w:val="005A2C7C"/>
    <w:rsid w:val="005D0213"/>
    <w:rsid w:val="005E78C4"/>
    <w:rsid w:val="00603721"/>
    <w:rsid w:val="006448FD"/>
    <w:rsid w:val="00671FAA"/>
    <w:rsid w:val="006931AD"/>
    <w:rsid w:val="006B015E"/>
    <w:rsid w:val="006E4B7A"/>
    <w:rsid w:val="00702E97"/>
    <w:rsid w:val="00732C53"/>
    <w:rsid w:val="0079272C"/>
    <w:rsid w:val="007F6A48"/>
    <w:rsid w:val="00804407"/>
    <w:rsid w:val="00833FDB"/>
    <w:rsid w:val="008C70A9"/>
    <w:rsid w:val="009260AC"/>
    <w:rsid w:val="0094655A"/>
    <w:rsid w:val="00960D96"/>
    <w:rsid w:val="009F5452"/>
    <w:rsid w:val="00A27B76"/>
    <w:rsid w:val="00A42BA7"/>
    <w:rsid w:val="00A50CD3"/>
    <w:rsid w:val="00A75802"/>
    <w:rsid w:val="00AA2A30"/>
    <w:rsid w:val="00AF3527"/>
    <w:rsid w:val="00B07570"/>
    <w:rsid w:val="00B27FD8"/>
    <w:rsid w:val="00B847FA"/>
    <w:rsid w:val="00BB739B"/>
    <w:rsid w:val="00BC6849"/>
    <w:rsid w:val="00BC6A6E"/>
    <w:rsid w:val="00C07660"/>
    <w:rsid w:val="00C17F51"/>
    <w:rsid w:val="00C17F76"/>
    <w:rsid w:val="00C42FD6"/>
    <w:rsid w:val="00C5290E"/>
    <w:rsid w:val="00C95340"/>
    <w:rsid w:val="00CA712F"/>
    <w:rsid w:val="00CC3BAE"/>
    <w:rsid w:val="00CD0377"/>
    <w:rsid w:val="00D10603"/>
    <w:rsid w:val="00D32565"/>
    <w:rsid w:val="00D5111B"/>
    <w:rsid w:val="00D5242B"/>
    <w:rsid w:val="00D52CEC"/>
    <w:rsid w:val="00D61A91"/>
    <w:rsid w:val="00DD0058"/>
    <w:rsid w:val="00DD3D50"/>
    <w:rsid w:val="00DD6722"/>
    <w:rsid w:val="00E247DC"/>
    <w:rsid w:val="00E261DB"/>
    <w:rsid w:val="00E47AC1"/>
    <w:rsid w:val="00E74C9F"/>
    <w:rsid w:val="00E961A9"/>
    <w:rsid w:val="00EB240E"/>
    <w:rsid w:val="00EC081C"/>
    <w:rsid w:val="00ED369A"/>
    <w:rsid w:val="00EE29C6"/>
    <w:rsid w:val="00EE7994"/>
    <w:rsid w:val="00F008EA"/>
    <w:rsid w:val="00F03EBA"/>
    <w:rsid w:val="00F66B15"/>
    <w:rsid w:val="00F73BA2"/>
    <w:rsid w:val="00F77343"/>
    <w:rsid w:val="00FC4137"/>
    <w:rsid w:val="158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103F8A"/>
  <w15:chartTrackingRefBased/>
  <w15:docId w15:val="{E7D4914D-6BBE-3C42-BE64-76424ED9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1A9"/>
    <w:pPr>
      <w:ind w:left="720"/>
      <w:contextualSpacing/>
    </w:pPr>
  </w:style>
  <w:style w:type="numbering" w:customStyle="1" w:styleId="CurrentList1">
    <w:name w:val="Current List1"/>
    <w:uiPriority w:val="99"/>
    <w:rsid w:val="00E961A9"/>
    <w:pPr>
      <w:numPr>
        <w:numId w:val="3"/>
      </w:numPr>
    </w:pPr>
  </w:style>
  <w:style w:type="table" w:styleId="TableGrid">
    <w:name w:val="Table Grid"/>
    <w:basedOn w:val="TableNormal"/>
    <w:uiPriority w:val="39"/>
    <w:rsid w:val="00E9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2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BA7"/>
  </w:style>
  <w:style w:type="character" w:styleId="PageNumber">
    <w:name w:val="page number"/>
    <w:basedOn w:val="DefaultParagraphFont"/>
    <w:uiPriority w:val="99"/>
    <w:semiHidden/>
    <w:unhideWhenUsed/>
    <w:rsid w:val="00A42BA7"/>
  </w:style>
  <w:style w:type="paragraph" w:styleId="Header">
    <w:name w:val="header"/>
    <w:basedOn w:val="Normal"/>
    <w:link w:val="HeaderChar"/>
    <w:uiPriority w:val="99"/>
    <w:unhideWhenUsed/>
    <w:rsid w:val="00A42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BA7"/>
  </w:style>
  <w:style w:type="character" w:styleId="CommentReference">
    <w:name w:val="annotation reference"/>
    <w:basedOn w:val="DefaultParagraphFont"/>
    <w:uiPriority w:val="99"/>
    <w:semiHidden/>
    <w:unhideWhenUsed/>
    <w:rsid w:val="00EE2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9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oukdejong/Library/Group%20Containers/UBF8T346G9.Office/User%20Content.localized/Templates.localized/Word%20doc%20resource%20template%20%5bdesign%5d%20-%20Q2%202024.dotx" TargetMode="External"/></Relationships>
</file>

<file path=word/theme/theme1.xml><?xml version="1.0" encoding="utf-8"?>
<a:theme xmlns:a="http://schemas.openxmlformats.org/drawingml/2006/main" name="AIHR">
  <a:themeElements>
    <a:clrScheme name="AIHR Color Palette">
      <a:dk1>
        <a:srgbClr val="30206B"/>
      </a:dk1>
      <a:lt1>
        <a:srgbClr val="FFFFFF"/>
      </a:lt1>
      <a:dk2>
        <a:srgbClr val="1EBBF0"/>
      </a:dk2>
      <a:lt2>
        <a:srgbClr val="E9FAFF"/>
      </a:lt2>
      <a:accent1>
        <a:srgbClr val="B0E7FF"/>
      </a:accent1>
      <a:accent2>
        <a:srgbClr val="5D5CFF"/>
      </a:accent2>
      <a:accent3>
        <a:srgbClr val="00A0AF"/>
      </a:accent3>
      <a:accent4>
        <a:srgbClr val="FFAB00"/>
      </a:accent4>
      <a:accent5>
        <a:srgbClr val="F35C0F"/>
      </a:accent5>
      <a:accent6>
        <a:srgbClr val="E32C34"/>
      </a:accent6>
      <a:hlink>
        <a:srgbClr val="1EBBF0"/>
      </a:hlink>
      <a:folHlink>
        <a:srgbClr val="30206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19050"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800" b="1" i="1" dirty="0" smtClean="0">
            <a:solidFill>
              <a:schemeClr val="tx1"/>
            </a:solidFill>
            <a:latin typeface="Bitter SemiBold" pitchFamily="2" charset="77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AIHR" id="{0F6138D7-BE84-C544-AC11-16CEAAE799AE}" vid="{49D404AF-B30C-8C45-933A-179CB87223B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37F399-CD42-2C4C-8FC1-B55060CD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 resource template [design] - Q2 2024.dotx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de Jong</dc:creator>
  <cp:keywords/>
  <dc:description/>
  <cp:lastModifiedBy>Anouk</cp:lastModifiedBy>
  <cp:revision>3</cp:revision>
  <dcterms:created xsi:type="dcterms:W3CDTF">2025-04-30T12:16:00Z</dcterms:created>
  <dcterms:modified xsi:type="dcterms:W3CDTF">2025-04-30T14:32:00Z</dcterms:modified>
</cp:coreProperties>
</file>