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0471D" w14:textId="77777777" w:rsidR="00D5242B" w:rsidRDefault="00D5242B" w:rsidP="00D5242B">
      <w:pPr>
        <w:spacing w:after="120" w:line="271" w:lineRule="auto"/>
        <w:rPr>
          <w:rFonts w:ascii="Arial" w:hAnsi="Arial" w:cs="Arial"/>
          <w:i/>
          <w:iCs/>
          <w:color w:val="30206B" w:themeColor="text1"/>
          <w:sz w:val="22"/>
          <w:szCs w:val="22"/>
          <w:lang w:val="en-US"/>
        </w:rPr>
      </w:pPr>
      <w:r w:rsidRPr="00D5242B">
        <w:rPr>
          <w:i/>
          <w:iCs/>
          <w:noProof/>
          <w:color w:val="30206B" w:themeColor="text1"/>
          <w:sz w:val="22"/>
          <w:szCs w:val="22"/>
        </w:rPr>
        <w:drawing>
          <wp:anchor distT="0" distB="0" distL="114300" distR="114300" simplePos="0" relativeHeight="251658240" behindDoc="0" locked="0" layoutInCell="1" allowOverlap="1" wp14:anchorId="2169F7D3" wp14:editId="0BC6CDF3">
            <wp:simplePos x="0" y="0"/>
            <wp:positionH relativeFrom="column">
              <wp:posOffset>1270</wp:posOffset>
            </wp:positionH>
            <wp:positionV relativeFrom="paragraph">
              <wp:posOffset>-210348</wp:posOffset>
            </wp:positionV>
            <wp:extent cx="985520" cy="285750"/>
            <wp:effectExtent l="0" t="0" r="508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HR_Horizontal_Logo_12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520" cy="285750"/>
                    </a:xfrm>
                    <a:prstGeom prst="rect">
                      <a:avLst/>
                    </a:prstGeom>
                  </pic:spPr>
                </pic:pic>
              </a:graphicData>
            </a:graphic>
            <wp14:sizeRelH relativeFrom="page">
              <wp14:pctWidth>0</wp14:pctWidth>
            </wp14:sizeRelH>
            <wp14:sizeRelV relativeFrom="page">
              <wp14:pctHeight>0</wp14:pctHeight>
            </wp14:sizeRelV>
          </wp:anchor>
        </w:drawing>
      </w:r>
    </w:p>
    <w:p w14:paraId="63E51BCB" w14:textId="51173B21" w:rsidR="00F66B15" w:rsidRPr="003B2811" w:rsidRDefault="003B2811" w:rsidP="00C17F76">
      <w:pPr>
        <w:spacing w:after="120" w:line="271" w:lineRule="auto"/>
        <w:rPr>
          <w:rFonts w:ascii="Arial" w:hAnsi="Arial" w:cs="Arial"/>
          <w:b/>
          <w:bCs/>
          <w:color w:val="30206B" w:themeColor="text1"/>
          <w:sz w:val="40"/>
          <w:szCs w:val="40"/>
          <w:lang w:val="en-US"/>
        </w:rPr>
      </w:pPr>
      <w:r w:rsidRPr="003B2811">
        <w:rPr>
          <w:rFonts w:ascii="Arial" w:hAnsi="Arial" w:cs="Arial"/>
          <w:i/>
          <w:iCs/>
          <w:noProof/>
          <w:color w:val="30206B" w:themeColor="text1"/>
          <w:sz w:val="40"/>
          <w:szCs w:val="40"/>
          <w:lang w:val="en-US"/>
        </w:rPr>
        <mc:AlternateContent>
          <mc:Choice Requires="wps">
            <w:drawing>
              <wp:anchor distT="0" distB="0" distL="114300" distR="114300" simplePos="0" relativeHeight="251658241" behindDoc="0" locked="0" layoutInCell="1" allowOverlap="1" wp14:anchorId="52E7AE7D" wp14:editId="496334B8">
                <wp:simplePos x="0" y="0"/>
                <wp:positionH relativeFrom="column">
                  <wp:posOffset>635</wp:posOffset>
                </wp:positionH>
                <wp:positionV relativeFrom="paragraph">
                  <wp:posOffset>345039</wp:posOffset>
                </wp:positionV>
                <wp:extent cx="5788025" cy="0"/>
                <wp:effectExtent l="0" t="12700" r="28575" b="25400"/>
                <wp:wrapNone/>
                <wp:docPr id="1911376497"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B3355B"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7.15pt" to="455.8pt,2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" strokecolor="#1ebbf0 [3215]" strokeweight="3pt">
                <v:stroke joinstyle="miter"/>
              </v:line>
            </w:pict>
          </mc:Fallback>
        </mc:AlternateContent>
      </w:r>
      <w:r w:rsidRPr="003B2811">
        <w:rPr>
          <w:rFonts w:ascii="Arial" w:hAnsi="Arial" w:cs="Arial"/>
          <w:b/>
          <w:bCs/>
          <w:color w:val="30206B" w:themeColor="text1"/>
          <w:sz w:val="40"/>
          <w:szCs w:val="40"/>
          <w:lang w:val="en-US"/>
        </w:rPr>
        <w:t>Employee Change Readiness Survey Template</w:t>
      </w:r>
    </w:p>
    <w:p w14:paraId="329AAA17" w14:textId="36C57B48" w:rsidR="00E961A9" w:rsidRPr="003B2811" w:rsidRDefault="00E961A9" w:rsidP="00E961A9">
      <w:pPr>
        <w:spacing w:line="271" w:lineRule="auto"/>
        <w:rPr>
          <w:rFonts w:ascii="Arial" w:hAnsi="Arial" w:cs="Arial"/>
          <w:color w:val="30206B" w:themeColor="text1"/>
          <w:sz w:val="22"/>
          <w:szCs w:val="22"/>
          <w:lang w:val="en-US"/>
        </w:rPr>
      </w:pPr>
    </w:p>
    <w:p w14:paraId="6C67B6FE" w14:textId="478DA111" w:rsidR="003B2811" w:rsidRPr="003B2811" w:rsidRDefault="003B2811" w:rsidP="003B2811">
      <w:pPr>
        <w:keepNext/>
        <w:spacing w:after="120" w:line="271" w:lineRule="auto"/>
        <w:rPr>
          <w:rFonts w:ascii="Arial" w:hAnsi="Arial" w:cs="Arial"/>
          <w:b/>
          <w:bCs/>
          <w:color w:val="30206B" w:themeColor="text1"/>
          <w:sz w:val="28"/>
          <w:szCs w:val="28"/>
          <w:lang w:val="en-US"/>
        </w:rPr>
      </w:pPr>
      <w:r w:rsidRPr="003B2811">
        <w:rPr>
          <w:rFonts w:ascii="Arial" w:hAnsi="Arial" w:cs="Arial"/>
          <w:noProof/>
          <w:color w:val="30206B" w:themeColor="text1"/>
          <w:sz w:val="28"/>
          <w:szCs w:val="28"/>
          <w:lang w:val="en-US"/>
        </w:rPr>
        <mc:AlternateContent>
          <mc:Choice Requires="wps">
            <w:drawing>
              <wp:anchor distT="0" distB="0" distL="114300" distR="114300" simplePos="0" relativeHeight="251666436" behindDoc="0" locked="0" layoutInCell="1" allowOverlap="1" wp14:anchorId="61E418AB" wp14:editId="16E3AD25">
                <wp:simplePos x="0" y="0"/>
                <wp:positionH relativeFrom="column">
                  <wp:posOffset>9525</wp:posOffset>
                </wp:positionH>
                <wp:positionV relativeFrom="paragraph">
                  <wp:posOffset>234549</wp:posOffset>
                </wp:positionV>
                <wp:extent cx="5788025" cy="0"/>
                <wp:effectExtent l="0" t="0" r="15875" b="12700"/>
                <wp:wrapNone/>
                <wp:docPr id="508121554"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825248" id="Straight Connector 1" o:spid="_x0000_s1026" style="position:absolute;z-index:2516664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8.45pt" to="456.5pt,1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" strokecolor="#1ebbf0 [3215]" strokeweight="1.25pt">
                <v:stroke joinstyle="miter"/>
              </v:line>
            </w:pict>
          </mc:Fallback>
        </mc:AlternateContent>
      </w:r>
      <w:r w:rsidRPr="003B2811">
        <w:rPr>
          <w:rFonts w:ascii="Arial" w:hAnsi="Arial" w:cs="Arial"/>
          <w:b/>
          <w:bCs/>
          <w:color w:val="30206B" w:themeColor="text1"/>
          <w:sz w:val="28"/>
          <w:szCs w:val="28"/>
          <w:lang w:val="en-US"/>
        </w:rPr>
        <w:t>1</w:t>
      </w:r>
      <w:r w:rsidRPr="003B2811">
        <w:rPr>
          <w:rFonts w:ascii="Arial" w:hAnsi="Arial" w:cs="Arial"/>
          <w:b/>
          <w:bCs/>
          <w:color w:val="30206B" w:themeColor="text1"/>
          <w:sz w:val="28"/>
          <w:szCs w:val="28"/>
          <w:lang w:val="en-US"/>
        </w:rPr>
        <w:t xml:space="preserve">. </w:t>
      </w:r>
      <w:r w:rsidRPr="003B2811">
        <w:rPr>
          <w:rFonts w:ascii="Arial" w:hAnsi="Arial" w:cs="Arial"/>
          <w:b/>
          <w:bCs/>
          <w:color w:val="30206B" w:themeColor="text1"/>
          <w:sz w:val="28"/>
          <w:szCs w:val="28"/>
          <w:lang w:val="en-US"/>
        </w:rPr>
        <w:t>Introduction</w:t>
      </w:r>
    </w:p>
    <w:p w14:paraId="1F210B5B" w14:textId="77777777" w:rsidR="003B2811" w:rsidRPr="003B2811" w:rsidRDefault="003B2811" w:rsidP="003B2811">
      <w:pPr>
        <w:spacing w:line="271" w:lineRule="auto"/>
        <w:rPr>
          <w:rFonts w:ascii="Arial" w:hAnsi="Arial" w:cs="Arial"/>
          <w:color w:val="30206B" w:themeColor="text1"/>
          <w:sz w:val="22"/>
          <w:szCs w:val="22"/>
          <w:lang w:val="en-US"/>
        </w:rPr>
      </w:pPr>
      <w:r w:rsidRPr="003B2811">
        <w:rPr>
          <w:rFonts w:ascii="Arial" w:hAnsi="Arial" w:cs="Arial"/>
          <w:color w:val="30206B" w:themeColor="text1"/>
          <w:sz w:val="22"/>
          <w:szCs w:val="22"/>
          <w:lang w:val="en-US"/>
        </w:rPr>
        <w:t>An employee change readiness survey is an assessment tool used to determine how prepared employees are for an upcoming change initiative, such as digital transformation, new leadership, or restructuring. The survey assesses if employees feel prepared in the five constructs of readiness: awareness, communication, training, stakeholders, and sponsorship.</w:t>
      </w:r>
    </w:p>
    <w:p w14:paraId="51BD60D9" w14:textId="77777777" w:rsidR="003B2811" w:rsidRPr="003B2811" w:rsidRDefault="003B2811" w:rsidP="003B2811">
      <w:pPr>
        <w:spacing w:line="271" w:lineRule="auto"/>
        <w:rPr>
          <w:rFonts w:ascii="Arial" w:hAnsi="Arial" w:cs="Arial"/>
          <w:color w:val="30206B" w:themeColor="text1"/>
          <w:sz w:val="22"/>
          <w:szCs w:val="22"/>
          <w:lang w:val="en-US"/>
        </w:rPr>
      </w:pPr>
      <w:r w:rsidRPr="003B2811">
        <w:rPr>
          <w:rFonts w:ascii="Arial" w:hAnsi="Arial" w:cs="Arial"/>
          <w:color w:val="30206B" w:themeColor="text1"/>
          <w:sz w:val="22"/>
          <w:szCs w:val="22"/>
          <w:lang w:val="en-US"/>
        </w:rPr>
        <w:t xml:space="preserve"> </w:t>
      </w:r>
    </w:p>
    <w:p w14:paraId="693946E9" w14:textId="77777777" w:rsidR="003B2811" w:rsidRPr="003B2811" w:rsidRDefault="003B2811" w:rsidP="003B2811">
      <w:pPr>
        <w:spacing w:line="271" w:lineRule="auto"/>
        <w:rPr>
          <w:rFonts w:ascii="Arial" w:hAnsi="Arial" w:cs="Arial"/>
          <w:color w:val="30206B" w:themeColor="text1"/>
          <w:sz w:val="22"/>
          <w:szCs w:val="22"/>
          <w:lang w:val="en-US"/>
        </w:rPr>
      </w:pPr>
      <w:r w:rsidRPr="003B2811">
        <w:rPr>
          <w:rFonts w:ascii="Arial" w:hAnsi="Arial" w:cs="Arial"/>
          <w:color w:val="30206B" w:themeColor="text1"/>
          <w:sz w:val="22"/>
          <w:szCs w:val="22"/>
          <w:lang w:val="en-US"/>
        </w:rPr>
        <w:t>Conducting a change readiness assessment is important because it identifies readiness gaps, boosts success rates, provides benchmarking data to track progress, and allows the organization to adapt to any changing needs proactively.</w:t>
      </w:r>
    </w:p>
    <w:p w14:paraId="55624FEE" w14:textId="77777777" w:rsidR="003B2811" w:rsidRPr="003B2811" w:rsidRDefault="003B2811" w:rsidP="003B2811">
      <w:pPr>
        <w:spacing w:line="271" w:lineRule="auto"/>
        <w:rPr>
          <w:rFonts w:ascii="Arial" w:hAnsi="Arial" w:cs="Arial"/>
          <w:color w:val="30206B" w:themeColor="text1"/>
          <w:sz w:val="22"/>
          <w:szCs w:val="22"/>
          <w:lang w:val="en-US"/>
        </w:rPr>
      </w:pPr>
    </w:p>
    <w:p w14:paraId="37A13DE5" w14:textId="77777777" w:rsidR="003B2811" w:rsidRPr="003B2811" w:rsidRDefault="003B2811" w:rsidP="003B2811">
      <w:pPr>
        <w:spacing w:line="271" w:lineRule="auto"/>
        <w:rPr>
          <w:rFonts w:ascii="Arial" w:hAnsi="Arial" w:cs="Arial"/>
          <w:b/>
          <w:bCs/>
          <w:color w:val="30206B" w:themeColor="text1"/>
          <w:sz w:val="22"/>
          <w:szCs w:val="22"/>
          <w:lang w:val="en-US"/>
        </w:rPr>
      </w:pPr>
      <w:r w:rsidRPr="003B2811">
        <w:rPr>
          <w:rFonts w:ascii="Arial" w:hAnsi="Arial" w:cs="Arial"/>
          <w:b/>
          <w:bCs/>
          <w:color w:val="30206B" w:themeColor="text1"/>
          <w:sz w:val="22"/>
          <w:szCs w:val="22"/>
          <w:lang w:val="en-US"/>
        </w:rPr>
        <w:t>This resource will:</w:t>
      </w:r>
    </w:p>
    <w:p w14:paraId="3FD04B44" w14:textId="5DD6F87A" w:rsidR="003B2811" w:rsidRPr="003B2811" w:rsidRDefault="003B2811" w:rsidP="003B2811">
      <w:pPr>
        <w:pStyle w:val="ListParagraph"/>
        <w:numPr>
          <w:ilvl w:val="0"/>
          <w:numId w:val="11"/>
        </w:numPr>
        <w:spacing w:line="271" w:lineRule="auto"/>
        <w:rPr>
          <w:rFonts w:ascii="Arial" w:hAnsi="Arial" w:cs="Arial"/>
          <w:color w:val="30206B" w:themeColor="text1"/>
          <w:sz w:val="22"/>
          <w:szCs w:val="22"/>
          <w:lang w:val="en-US"/>
        </w:rPr>
      </w:pPr>
      <w:r w:rsidRPr="003B2811">
        <w:rPr>
          <w:rFonts w:ascii="Arial" w:hAnsi="Arial" w:cs="Arial"/>
          <w:color w:val="30206B" w:themeColor="text1"/>
          <w:sz w:val="22"/>
          <w:szCs w:val="22"/>
          <w:lang w:val="en-US"/>
        </w:rPr>
        <w:t>Explain the five constructs of readiness.</w:t>
      </w:r>
    </w:p>
    <w:p w14:paraId="34E437B6" w14:textId="069FD34E" w:rsidR="003B2811" w:rsidRPr="003B2811" w:rsidRDefault="003B2811" w:rsidP="003B2811">
      <w:pPr>
        <w:pStyle w:val="ListParagraph"/>
        <w:numPr>
          <w:ilvl w:val="0"/>
          <w:numId w:val="11"/>
        </w:numPr>
        <w:spacing w:line="271" w:lineRule="auto"/>
        <w:rPr>
          <w:rFonts w:ascii="Arial" w:hAnsi="Arial" w:cs="Arial"/>
          <w:color w:val="30206B" w:themeColor="text1"/>
          <w:sz w:val="22"/>
          <w:szCs w:val="22"/>
          <w:lang w:val="en-US"/>
        </w:rPr>
      </w:pPr>
      <w:r w:rsidRPr="003B2811">
        <w:rPr>
          <w:rFonts w:ascii="Arial" w:hAnsi="Arial" w:cs="Arial"/>
          <w:color w:val="30206B" w:themeColor="text1"/>
          <w:sz w:val="22"/>
          <w:szCs w:val="22"/>
          <w:lang w:val="en-US"/>
        </w:rPr>
        <w:t>Provide questions you can use to assess the five constructs of readiness within your organization.</w:t>
      </w:r>
    </w:p>
    <w:p w14:paraId="323A09F3" w14:textId="0FA288D5" w:rsidR="003B2811" w:rsidRPr="003B2811" w:rsidRDefault="003B2811" w:rsidP="003B2811">
      <w:pPr>
        <w:pStyle w:val="ListParagraph"/>
        <w:numPr>
          <w:ilvl w:val="0"/>
          <w:numId w:val="11"/>
        </w:numPr>
        <w:spacing w:line="271" w:lineRule="auto"/>
        <w:rPr>
          <w:rFonts w:ascii="Arial" w:hAnsi="Arial" w:cs="Arial"/>
          <w:color w:val="30206B" w:themeColor="text1"/>
          <w:sz w:val="22"/>
          <w:szCs w:val="22"/>
          <w:lang w:val="en-US"/>
        </w:rPr>
      </w:pPr>
      <w:r w:rsidRPr="003B2811">
        <w:rPr>
          <w:rFonts w:ascii="Arial" w:hAnsi="Arial" w:cs="Arial"/>
          <w:color w:val="30206B" w:themeColor="text1"/>
          <w:sz w:val="22"/>
          <w:szCs w:val="22"/>
          <w:lang w:val="en-US"/>
        </w:rPr>
        <w:t>Showcase how to interpret your survey scores manually.</w:t>
      </w:r>
    </w:p>
    <w:p w14:paraId="537713EE" w14:textId="6349572F" w:rsidR="003B2811" w:rsidRPr="003B2811" w:rsidRDefault="003B2811" w:rsidP="003B2811">
      <w:pPr>
        <w:pStyle w:val="ListParagraph"/>
        <w:numPr>
          <w:ilvl w:val="0"/>
          <w:numId w:val="11"/>
        </w:numPr>
        <w:spacing w:line="271" w:lineRule="auto"/>
        <w:rPr>
          <w:rFonts w:ascii="Arial" w:hAnsi="Arial" w:cs="Arial"/>
          <w:color w:val="30206B" w:themeColor="text1"/>
          <w:sz w:val="22"/>
          <w:szCs w:val="22"/>
          <w:lang w:val="en-US"/>
        </w:rPr>
      </w:pPr>
      <w:r w:rsidRPr="003B2811">
        <w:rPr>
          <w:rFonts w:ascii="Arial" w:hAnsi="Arial" w:cs="Arial"/>
          <w:color w:val="30206B" w:themeColor="text1"/>
          <w:sz w:val="22"/>
          <w:szCs w:val="22"/>
          <w:lang w:val="en-US"/>
        </w:rPr>
        <w:t>Suggest next steps based on your survey readiness results.</w:t>
      </w:r>
    </w:p>
    <w:p w14:paraId="4063C886" w14:textId="77777777" w:rsidR="003B2811" w:rsidRDefault="003B2811" w:rsidP="00E961A9">
      <w:pPr>
        <w:spacing w:line="271" w:lineRule="auto"/>
        <w:rPr>
          <w:rFonts w:ascii="Arial" w:hAnsi="Arial" w:cs="Arial"/>
          <w:color w:val="30206B" w:themeColor="text1"/>
          <w:sz w:val="22"/>
          <w:szCs w:val="22"/>
          <w:lang w:val="en-US"/>
        </w:rPr>
      </w:pPr>
    </w:p>
    <w:p w14:paraId="4B6552BD" w14:textId="77777777" w:rsidR="003B2811" w:rsidRDefault="003B2811" w:rsidP="00E961A9">
      <w:pPr>
        <w:spacing w:line="271" w:lineRule="auto"/>
        <w:rPr>
          <w:rFonts w:ascii="Arial" w:hAnsi="Arial" w:cs="Arial"/>
          <w:color w:val="30206B" w:themeColor="text1"/>
          <w:sz w:val="22"/>
          <w:szCs w:val="22"/>
          <w:lang w:val="en-US"/>
        </w:rPr>
      </w:pPr>
    </w:p>
    <w:p w14:paraId="0F58477C" w14:textId="77777777" w:rsidR="00DB0662" w:rsidRPr="003B2811" w:rsidRDefault="00DB0662" w:rsidP="00E961A9">
      <w:pPr>
        <w:spacing w:line="271" w:lineRule="auto"/>
        <w:rPr>
          <w:rFonts w:ascii="Arial" w:hAnsi="Arial" w:cs="Arial"/>
          <w:color w:val="30206B" w:themeColor="text1"/>
          <w:sz w:val="22"/>
          <w:szCs w:val="22"/>
          <w:lang w:val="en-US"/>
        </w:rPr>
      </w:pPr>
    </w:p>
    <w:p w14:paraId="193CC83D" w14:textId="14F03EC4" w:rsidR="00E961A9" w:rsidRPr="003B2811" w:rsidRDefault="009260AC" w:rsidP="00141A4E">
      <w:pPr>
        <w:keepNext/>
        <w:spacing w:after="120" w:line="271" w:lineRule="auto"/>
        <w:rPr>
          <w:rFonts w:ascii="Arial" w:hAnsi="Arial" w:cs="Arial"/>
          <w:b/>
          <w:bCs/>
          <w:color w:val="30206B" w:themeColor="text1"/>
          <w:sz w:val="28"/>
          <w:szCs w:val="28"/>
          <w:lang w:val="en-US"/>
        </w:rPr>
      </w:pPr>
      <w:r w:rsidRPr="003B2811">
        <w:rPr>
          <w:rFonts w:ascii="Arial" w:hAnsi="Arial" w:cs="Arial"/>
          <w:noProof/>
          <w:color w:val="30206B" w:themeColor="text1"/>
          <w:sz w:val="28"/>
          <w:szCs w:val="28"/>
          <w:lang w:val="en-US"/>
        </w:rPr>
        <mc:AlternateContent>
          <mc:Choice Requires="wps">
            <w:drawing>
              <wp:anchor distT="0" distB="0" distL="114300" distR="114300" simplePos="0" relativeHeight="251658242" behindDoc="0" locked="0" layoutInCell="1" allowOverlap="1" wp14:anchorId="6E12F65B" wp14:editId="1AC559CD">
                <wp:simplePos x="0" y="0"/>
                <wp:positionH relativeFrom="column">
                  <wp:posOffset>9525</wp:posOffset>
                </wp:positionH>
                <wp:positionV relativeFrom="paragraph">
                  <wp:posOffset>242804</wp:posOffset>
                </wp:positionV>
                <wp:extent cx="5788025" cy="0"/>
                <wp:effectExtent l="0" t="0" r="15875" b="12700"/>
                <wp:wrapNone/>
                <wp:docPr id="1931576684"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8AF18B" id="Straight Connector 1"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9.1pt" to="456.5pt,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" strokecolor="#1ebbf0 [3215]" strokeweight="1.25pt">
                <v:stroke joinstyle="miter"/>
              </v:line>
            </w:pict>
          </mc:Fallback>
        </mc:AlternateContent>
      </w:r>
      <w:r w:rsidR="003B2811" w:rsidRPr="003B2811">
        <w:rPr>
          <w:rFonts w:ascii="Arial" w:hAnsi="Arial" w:cs="Arial"/>
          <w:b/>
          <w:bCs/>
          <w:color w:val="30206B" w:themeColor="text1"/>
          <w:sz w:val="28"/>
          <w:szCs w:val="28"/>
          <w:lang w:val="en-US"/>
        </w:rPr>
        <w:t>2. The five constructs of readiness</w:t>
      </w:r>
    </w:p>
    <w:p w14:paraId="4BDA9537" w14:textId="77777777" w:rsidR="00E961A9" w:rsidRPr="006931AD" w:rsidRDefault="00E961A9" w:rsidP="00E961A9">
      <w:pPr>
        <w:spacing w:line="271" w:lineRule="auto"/>
        <w:rPr>
          <w:rFonts w:ascii="Arial" w:hAnsi="Arial" w:cs="Arial"/>
          <w:color w:val="30206B" w:themeColor="text1"/>
          <w:sz w:val="22"/>
          <w:szCs w:val="22"/>
          <w:lang w:val="en-US"/>
        </w:rPr>
      </w:pPr>
    </w:p>
    <w:tbl>
      <w:tblPr>
        <w:tblStyle w:val="TableGrid"/>
        <w:tblW w:w="912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52"/>
        <w:gridCol w:w="6576"/>
      </w:tblGrid>
      <w:tr w:rsidR="00E961A9" w:rsidRPr="006931AD" w14:paraId="125C4C2F" w14:textId="77777777" w:rsidTr="003B2811">
        <w:trPr>
          <w:trHeight w:val="857"/>
        </w:trPr>
        <w:tc>
          <w:tcPr>
            <w:tcW w:w="2552" w:type="dxa"/>
            <w:tcBorders>
              <w:top w:val="nil"/>
              <w:bottom w:val="single" w:sz="8" w:space="0" w:color="30206B" w:themeColor="text1"/>
              <w:right w:val="single" w:sz="8" w:space="0" w:color="B0E7FF" w:themeColor="accent1"/>
            </w:tcBorders>
            <w:shd w:val="clear" w:color="auto" w:fill="F5FEFF"/>
            <w:vAlign w:val="center"/>
          </w:tcPr>
          <w:p w14:paraId="1B9B3CA5" w14:textId="15542107" w:rsidR="00E961A9" w:rsidRPr="00105417" w:rsidRDefault="003B2811" w:rsidP="00E961A9">
            <w:pPr>
              <w:spacing w:line="271" w:lineRule="auto"/>
              <w:rPr>
                <w:rFonts w:ascii="Arial" w:hAnsi="Arial" w:cs="Arial"/>
                <w:b/>
                <w:bCs/>
                <w:color w:val="30206B" w:themeColor="text1"/>
                <w:sz w:val="22"/>
                <w:szCs w:val="22"/>
                <w:lang w:val="en-US"/>
              </w:rPr>
            </w:pPr>
            <w:r>
              <w:rPr>
                <w:rFonts w:ascii="Arial" w:hAnsi="Arial" w:cs="Arial"/>
                <w:b/>
                <w:bCs/>
                <w:color w:val="30206B" w:themeColor="text1"/>
                <w:sz w:val="22"/>
                <w:szCs w:val="22"/>
                <w:lang w:val="en-US"/>
              </w:rPr>
              <w:t>Awareness</w:t>
            </w:r>
          </w:p>
        </w:tc>
        <w:tc>
          <w:tcPr>
            <w:tcW w:w="6576" w:type="dxa"/>
            <w:tcBorders>
              <w:top w:val="nil"/>
              <w:left w:val="single" w:sz="8" w:space="0" w:color="B0E7FF" w:themeColor="accent1"/>
              <w:bottom w:val="single" w:sz="8" w:space="0" w:color="30206B" w:themeColor="text1"/>
            </w:tcBorders>
            <w:vAlign w:val="center"/>
          </w:tcPr>
          <w:p w14:paraId="2D723B5E" w14:textId="7FA2AD16" w:rsidR="00E961A9" w:rsidRPr="00D32565" w:rsidRDefault="003B2811" w:rsidP="00E961A9">
            <w:pPr>
              <w:spacing w:line="271" w:lineRule="auto"/>
              <w:rPr>
                <w:rFonts w:ascii="Arial" w:hAnsi="Arial" w:cs="Arial"/>
                <w:color w:val="30206B" w:themeColor="text1"/>
                <w:sz w:val="22"/>
                <w:szCs w:val="22"/>
                <w:lang w:val="en-US"/>
              </w:rPr>
            </w:pPr>
            <w:r w:rsidRPr="003B2811">
              <w:rPr>
                <w:rFonts w:ascii="Arial" w:hAnsi="Arial" w:cs="Arial"/>
                <w:color w:val="30206B" w:themeColor="text1"/>
                <w:sz w:val="22"/>
                <w:szCs w:val="22"/>
                <w:lang w:val="en-US"/>
              </w:rPr>
              <w:t>Employees understand that the change is happening, why it’s necessary, and what it aims to achieve.</w:t>
            </w:r>
          </w:p>
        </w:tc>
      </w:tr>
      <w:tr w:rsidR="00E961A9" w:rsidRPr="006931AD" w14:paraId="46E51BA6" w14:textId="77777777" w:rsidTr="003B2811">
        <w:trPr>
          <w:trHeight w:val="857"/>
        </w:trPr>
        <w:tc>
          <w:tcPr>
            <w:tcW w:w="2552"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79E3620A" w14:textId="50116C40" w:rsidR="00E961A9" w:rsidRPr="00105417" w:rsidRDefault="003B2811" w:rsidP="00E961A9">
            <w:pPr>
              <w:spacing w:line="271" w:lineRule="auto"/>
              <w:rPr>
                <w:rFonts w:ascii="Arial" w:hAnsi="Arial" w:cs="Arial"/>
                <w:b/>
                <w:bCs/>
                <w:color w:val="30206B" w:themeColor="text1"/>
                <w:sz w:val="22"/>
                <w:szCs w:val="22"/>
                <w:lang w:val="en-US"/>
              </w:rPr>
            </w:pPr>
            <w:r>
              <w:rPr>
                <w:rFonts w:ascii="Arial" w:hAnsi="Arial" w:cs="Arial"/>
                <w:b/>
                <w:bCs/>
                <w:color w:val="30206B" w:themeColor="text1"/>
                <w:sz w:val="22"/>
                <w:szCs w:val="22"/>
                <w:lang w:val="en-US"/>
              </w:rPr>
              <w:t>Communication</w:t>
            </w:r>
          </w:p>
        </w:tc>
        <w:tc>
          <w:tcPr>
            <w:tcW w:w="6576" w:type="dxa"/>
            <w:tcBorders>
              <w:top w:val="single" w:sz="8" w:space="0" w:color="30206B" w:themeColor="text1"/>
              <w:left w:val="single" w:sz="8" w:space="0" w:color="B0E7FF" w:themeColor="accent1"/>
              <w:bottom w:val="single" w:sz="8" w:space="0" w:color="30206B" w:themeColor="text1"/>
            </w:tcBorders>
            <w:vAlign w:val="center"/>
          </w:tcPr>
          <w:p w14:paraId="233517F7" w14:textId="1E292BD3" w:rsidR="00E961A9" w:rsidRPr="00D32565" w:rsidRDefault="003B2811" w:rsidP="00E961A9">
            <w:pPr>
              <w:spacing w:line="271" w:lineRule="auto"/>
              <w:rPr>
                <w:rFonts w:ascii="Arial" w:hAnsi="Arial" w:cs="Arial"/>
                <w:color w:val="30206B" w:themeColor="text1"/>
                <w:sz w:val="22"/>
                <w:szCs w:val="22"/>
                <w:lang w:val="en-US"/>
              </w:rPr>
            </w:pPr>
            <w:r w:rsidRPr="003B2811">
              <w:rPr>
                <w:rFonts w:ascii="Arial" w:hAnsi="Arial" w:cs="Arial"/>
                <w:color w:val="30206B" w:themeColor="text1"/>
                <w:sz w:val="22"/>
                <w:szCs w:val="22"/>
                <w:lang w:val="en-US"/>
              </w:rPr>
              <w:t>Employees feel they have the knowledge and skills needed to adapt successfully to the change.</w:t>
            </w:r>
          </w:p>
        </w:tc>
      </w:tr>
      <w:tr w:rsidR="00E961A9" w:rsidRPr="006931AD" w14:paraId="4C1E782F" w14:textId="77777777" w:rsidTr="003B2811">
        <w:trPr>
          <w:trHeight w:val="857"/>
        </w:trPr>
        <w:tc>
          <w:tcPr>
            <w:tcW w:w="2552"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5E627CA1" w14:textId="5893DD5B" w:rsidR="00E961A9" w:rsidRPr="00105417" w:rsidRDefault="003B2811" w:rsidP="00E961A9">
            <w:pPr>
              <w:spacing w:line="271" w:lineRule="auto"/>
              <w:rPr>
                <w:rFonts w:ascii="Arial" w:hAnsi="Arial" w:cs="Arial"/>
                <w:b/>
                <w:bCs/>
                <w:color w:val="30206B" w:themeColor="text1"/>
                <w:sz w:val="22"/>
                <w:szCs w:val="22"/>
                <w:lang w:val="en-US"/>
              </w:rPr>
            </w:pPr>
            <w:r>
              <w:rPr>
                <w:rFonts w:ascii="Arial" w:hAnsi="Arial" w:cs="Arial"/>
                <w:b/>
                <w:bCs/>
                <w:color w:val="30206B" w:themeColor="text1"/>
                <w:sz w:val="22"/>
                <w:szCs w:val="22"/>
                <w:lang w:val="en-US"/>
              </w:rPr>
              <w:t>Training</w:t>
            </w:r>
          </w:p>
        </w:tc>
        <w:tc>
          <w:tcPr>
            <w:tcW w:w="6576" w:type="dxa"/>
            <w:tcBorders>
              <w:top w:val="single" w:sz="8" w:space="0" w:color="30206B" w:themeColor="text1"/>
              <w:left w:val="single" w:sz="8" w:space="0" w:color="B0E7FF" w:themeColor="accent1"/>
              <w:bottom w:val="single" w:sz="8" w:space="0" w:color="30206B" w:themeColor="text1"/>
            </w:tcBorders>
            <w:vAlign w:val="center"/>
          </w:tcPr>
          <w:p w14:paraId="035417B7" w14:textId="0A9F3DE4" w:rsidR="00E961A9" w:rsidRPr="00D32565" w:rsidRDefault="003B2811" w:rsidP="00E961A9">
            <w:pPr>
              <w:spacing w:line="271" w:lineRule="auto"/>
              <w:rPr>
                <w:rFonts w:ascii="Arial" w:hAnsi="Arial" w:cs="Arial"/>
                <w:color w:val="30206B" w:themeColor="text1"/>
                <w:sz w:val="22"/>
                <w:szCs w:val="22"/>
                <w:lang w:val="en-US"/>
              </w:rPr>
            </w:pPr>
            <w:r w:rsidRPr="003B2811">
              <w:rPr>
                <w:rFonts w:ascii="Arial" w:hAnsi="Arial" w:cs="Arial"/>
                <w:color w:val="30206B" w:themeColor="text1"/>
                <w:sz w:val="22"/>
                <w:szCs w:val="22"/>
                <w:lang w:val="en-US"/>
              </w:rPr>
              <w:t>How clearly, consistently, and transparently information about the change is being shared across the organization.</w:t>
            </w:r>
          </w:p>
        </w:tc>
      </w:tr>
      <w:tr w:rsidR="00E961A9" w:rsidRPr="006931AD" w14:paraId="002EEB2F" w14:textId="77777777" w:rsidTr="003B2811">
        <w:trPr>
          <w:trHeight w:val="857"/>
        </w:trPr>
        <w:tc>
          <w:tcPr>
            <w:tcW w:w="2552"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47F57F77" w14:textId="016623B2" w:rsidR="00E961A9" w:rsidRPr="00105417" w:rsidRDefault="003B2811" w:rsidP="00E961A9">
            <w:pPr>
              <w:spacing w:line="271" w:lineRule="auto"/>
              <w:rPr>
                <w:rFonts w:ascii="Arial" w:hAnsi="Arial" w:cs="Arial"/>
                <w:b/>
                <w:bCs/>
                <w:color w:val="30206B" w:themeColor="text1"/>
                <w:sz w:val="22"/>
                <w:szCs w:val="22"/>
                <w:lang w:val="en-US"/>
              </w:rPr>
            </w:pPr>
            <w:r>
              <w:rPr>
                <w:rFonts w:ascii="Arial" w:hAnsi="Arial" w:cs="Arial"/>
                <w:b/>
                <w:bCs/>
                <w:color w:val="30206B" w:themeColor="text1"/>
                <w:sz w:val="22"/>
                <w:szCs w:val="22"/>
                <w:lang w:val="en-US"/>
              </w:rPr>
              <w:t>Sponsorship</w:t>
            </w:r>
          </w:p>
        </w:tc>
        <w:tc>
          <w:tcPr>
            <w:tcW w:w="6576" w:type="dxa"/>
            <w:tcBorders>
              <w:top w:val="single" w:sz="8" w:space="0" w:color="30206B" w:themeColor="text1"/>
              <w:left w:val="single" w:sz="8" w:space="0" w:color="B0E7FF" w:themeColor="accent1"/>
              <w:bottom w:val="single" w:sz="8" w:space="0" w:color="30206B" w:themeColor="text1"/>
            </w:tcBorders>
            <w:vAlign w:val="center"/>
          </w:tcPr>
          <w:p w14:paraId="3027C149" w14:textId="0EBAEB5D" w:rsidR="00E961A9" w:rsidRPr="00D32565" w:rsidRDefault="003B2811" w:rsidP="00E961A9">
            <w:pPr>
              <w:spacing w:line="271" w:lineRule="auto"/>
              <w:rPr>
                <w:rFonts w:ascii="Arial" w:hAnsi="Arial" w:cs="Arial"/>
                <w:color w:val="30206B" w:themeColor="text1"/>
                <w:sz w:val="22"/>
                <w:szCs w:val="22"/>
                <w:lang w:val="en-US"/>
              </w:rPr>
            </w:pPr>
            <w:r w:rsidRPr="003B2811">
              <w:rPr>
                <w:rFonts w:ascii="Arial" w:hAnsi="Arial" w:cs="Arial"/>
                <w:color w:val="30206B" w:themeColor="text1"/>
                <w:sz w:val="22"/>
                <w:szCs w:val="22"/>
                <w:lang w:val="en-US"/>
              </w:rPr>
              <w:t>The extent to which employees believe that leadership and managers are actively supporting and championing the change.</w:t>
            </w:r>
          </w:p>
        </w:tc>
      </w:tr>
      <w:tr w:rsidR="00D32565" w:rsidRPr="006931AD" w14:paraId="24DFA920" w14:textId="77777777" w:rsidTr="003B2811">
        <w:trPr>
          <w:trHeight w:val="857"/>
        </w:trPr>
        <w:tc>
          <w:tcPr>
            <w:tcW w:w="2552" w:type="dxa"/>
            <w:tcBorders>
              <w:top w:val="single" w:sz="8" w:space="0" w:color="30206B" w:themeColor="text1"/>
              <w:bottom w:val="nil"/>
              <w:right w:val="single" w:sz="8" w:space="0" w:color="B0E7FF" w:themeColor="accent1"/>
            </w:tcBorders>
            <w:shd w:val="clear" w:color="auto" w:fill="F5FEFF"/>
            <w:vAlign w:val="center"/>
          </w:tcPr>
          <w:p w14:paraId="23011F80" w14:textId="1195FD83" w:rsidR="00D32565" w:rsidRPr="00105417" w:rsidRDefault="003B2811" w:rsidP="00E961A9">
            <w:pPr>
              <w:spacing w:line="271" w:lineRule="auto"/>
              <w:rPr>
                <w:rFonts w:ascii="Arial" w:hAnsi="Arial" w:cs="Arial"/>
                <w:b/>
                <w:bCs/>
                <w:color w:val="30206B" w:themeColor="text1"/>
                <w:sz w:val="22"/>
                <w:szCs w:val="22"/>
                <w:lang w:val="en-US"/>
              </w:rPr>
            </w:pPr>
            <w:r>
              <w:rPr>
                <w:rFonts w:ascii="Arial" w:hAnsi="Arial" w:cs="Arial"/>
                <w:b/>
                <w:bCs/>
                <w:color w:val="30206B" w:themeColor="text1"/>
                <w:sz w:val="22"/>
                <w:szCs w:val="22"/>
                <w:lang w:val="en-US"/>
              </w:rPr>
              <w:t>Stakeholders</w:t>
            </w:r>
          </w:p>
        </w:tc>
        <w:tc>
          <w:tcPr>
            <w:tcW w:w="6576" w:type="dxa"/>
            <w:tcBorders>
              <w:top w:val="single" w:sz="8" w:space="0" w:color="30206B" w:themeColor="text1"/>
              <w:left w:val="single" w:sz="8" w:space="0" w:color="B0E7FF" w:themeColor="accent1"/>
              <w:bottom w:val="nil"/>
            </w:tcBorders>
            <w:vAlign w:val="center"/>
          </w:tcPr>
          <w:p w14:paraId="7D223888" w14:textId="67C414B4" w:rsidR="00D32565" w:rsidRPr="003B2811" w:rsidRDefault="003B2811" w:rsidP="158D652E">
            <w:pPr>
              <w:spacing w:line="271" w:lineRule="auto"/>
              <w:rPr>
                <w:rFonts w:ascii="Arial" w:hAnsi="Arial" w:cs="Arial"/>
                <w:color w:val="30206B" w:themeColor="text1"/>
                <w:sz w:val="22"/>
                <w:szCs w:val="22"/>
                <w:lang w:val="en-US"/>
              </w:rPr>
            </w:pPr>
            <w:r w:rsidRPr="003B2811">
              <w:rPr>
                <w:rFonts w:ascii="Arial" w:hAnsi="Arial" w:cs="Arial"/>
                <w:color w:val="30206B" w:themeColor="text1"/>
                <w:sz w:val="22"/>
                <w:szCs w:val="22"/>
                <w:lang w:val="en-US"/>
              </w:rPr>
              <w:t>Individuals or groups most affected by the change feel engaged, heard, and involved in the transition process.</w:t>
            </w:r>
          </w:p>
        </w:tc>
      </w:tr>
    </w:tbl>
    <w:p w14:paraId="78F252D0" w14:textId="77777777" w:rsidR="00AF3527" w:rsidRDefault="00AF3527" w:rsidP="00E961A9">
      <w:pPr>
        <w:spacing w:line="271" w:lineRule="auto"/>
        <w:rPr>
          <w:rFonts w:ascii="Arial" w:hAnsi="Arial" w:cs="Arial"/>
          <w:color w:val="30206B" w:themeColor="text1"/>
          <w:lang w:val="en-US"/>
        </w:rPr>
      </w:pPr>
    </w:p>
    <w:p w14:paraId="5B01254F" w14:textId="77777777" w:rsidR="003B2811" w:rsidRDefault="003B2811" w:rsidP="00E961A9">
      <w:pPr>
        <w:spacing w:line="271" w:lineRule="auto"/>
        <w:rPr>
          <w:rFonts w:ascii="Arial" w:hAnsi="Arial" w:cs="Arial"/>
          <w:color w:val="30206B" w:themeColor="text1"/>
          <w:lang w:val="en-US"/>
        </w:rPr>
      </w:pPr>
    </w:p>
    <w:p w14:paraId="78BA7E5B" w14:textId="77777777" w:rsidR="00DB0662" w:rsidRDefault="00DB0662" w:rsidP="00E961A9">
      <w:pPr>
        <w:spacing w:line="271" w:lineRule="auto"/>
        <w:rPr>
          <w:rFonts w:ascii="Arial" w:hAnsi="Arial" w:cs="Arial"/>
          <w:color w:val="30206B" w:themeColor="text1"/>
          <w:lang w:val="en-US"/>
        </w:rPr>
      </w:pPr>
    </w:p>
    <w:p w14:paraId="03449249" w14:textId="32DC67B4" w:rsidR="003B2811" w:rsidRPr="003B2811" w:rsidRDefault="003B2811" w:rsidP="003B2811">
      <w:pPr>
        <w:keepNext/>
        <w:spacing w:after="120" w:line="271" w:lineRule="auto"/>
        <w:rPr>
          <w:rFonts w:ascii="Arial" w:hAnsi="Arial" w:cs="Arial"/>
          <w:b/>
          <w:bCs/>
          <w:color w:val="30206B" w:themeColor="text1"/>
          <w:sz w:val="28"/>
          <w:szCs w:val="28"/>
          <w:lang w:val="en-US"/>
        </w:rPr>
      </w:pPr>
      <w:r w:rsidRPr="003B2811">
        <w:rPr>
          <w:rFonts w:ascii="Arial" w:hAnsi="Arial" w:cs="Arial"/>
          <w:noProof/>
          <w:color w:val="30206B" w:themeColor="text1"/>
          <w:sz w:val="28"/>
          <w:szCs w:val="28"/>
          <w:lang w:val="en-US"/>
        </w:rPr>
        <w:lastRenderedPageBreak/>
        <mc:AlternateContent>
          <mc:Choice Requires="wps">
            <w:drawing>
              <wp:anchor distT="0" distB="0" distL="114300" distR="114300" simplePos="0" relativeHeight="251668484" behindDoc="0" locked="0" layoutInCell="1" allowOverlap="1" wp14:anchorId="54BC2CE1" wp14:editId="5DAD2082">
                <wp:simplePos x="0" y="0"/>
                <wp:positionH relativeFrom="column">
                  <wp:posOffset>9525</wp:posOffset>
                </wp:positionH>
                <wp:positionV relativeFrom="paragraph">
                  <wp:posOffset>234549</wp:posOffset>
                </wp:positionV>
                <wp:extent cx="5788025" cy="0"/>
                <wp:effectExtent l="0" t="0" r="15875" b="12700"/>
                <wp:wrapNone/>
                <wp:docPr id="1746832883"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BC94FA" id="Straight Connector 1" o:spid="_x0000_s1026" style="position:absolute;z-index:2516684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8.45pt" to="456.5pt,1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" strokecolor="#1ebbf0 [3215]" strokeweight="1.25pt">
                <v:stroke joinstyle="miter"/>
              </v:line>
            </w:pict>
          </mc:Fallback>
        </mc:AlternateContent>
      </w:r>
      <w:r>
        <w:rPr>
          <w:rFonts w:ascii="Arial" w:hAnsi="Arial" w:cs="Arial"/>
          <w:b/>
          <w:bCs/>
          <w:color w:val="30206B" w:themeColor="text1"/>
          <w:sz w:val="28"/>
          <w:szCs w:val="28"/>
          <w:lang w:val="en-US"/>
        </w:rPr>
        <w:t>3. Survey questions</w:t>
      </w:r>
    </w:p>
    <w:p w14:paraId="78AC9BA2" w14:textId="6A45E2C5" w:rsidR="003B2811" w:rsidRPr="003B2811" w:rsidRDefault="003B2811" w:rsidP="003B2811">
      <w:pPr>
        <w:spacing w:line="271" w:lineRule="auto"/>
        <w:rPr>
          <w:rFonts w:ascii="Arial" w:hAnsi="Arial" w:cs="Arial"/>
          <w:color w:val="30206B" w:themeColor="text1"/>
          <w:sz w:val="22"/>
          <w:szCs w:val="22"/>
          <w:lang w:val="en-US"/>
        </w:rPr>
      </w:pPr>
      <w:r w:rsidRPr="003B2811">
        <w:rPr>
          <w:rFonts w:ascii="Arial" w:hAnsi="Arial" w:cs="Arial"/>
          <w:color w:val="30206B" w:themeColor="text1"/>
          <w:sz w:val="22"/>
          <w:szCs w:val="22"/>
          <w:lang w:val="en-US"/>
        </w:rPr>
        <w:t>An employee change readiness survey is an assessment tool used to determine how prepared employees are for an upcoming change initiative, such as digital transformation, new leadership, or restructuring. The survey assesses if employees feel prepared in the five constructs of readiness: awareness, communication, training, stakeholders, and sponsorship.</w:t>
      </w:r>
    </w:p>
    <w:p w14:paraId="10DBA100" w14:textId="170F7B4D" w:rsidR="003B2811" w:rsidRDefault="003B2811" w:rsidP="003B2811">
      <w:pPr>
        <w:spacing w:line="271" w:lineRule="auto"/>
        <w:rPr>
          <w:rFonts w:ascii="Arial" w:hAnsi="Arial" w:cs="Arial"/>
          <w:color w:val="30206B" w:themeColor="text1"/>
          <w:sz w:val="22"/>
          <w:szCs w:val="22"/>
          <w:lang w:val="en-US"/>
        </w:rPr>
      </w:pPr>
      <w:r w:rsidRPr="003B2811">
        <w:rPr>
          <w:rFonts w:ascii="Arial" w:hAnsi="Arial" w:cs="Arial"/>
          <w:color w:val="30206B" w:themeColor="text1"/>
          <w:sz w:val="22"/>
          <w:szCs w:val="22"/>
          <w:lang w:val="en-US"/>
        </w:rPr>
        <w:t xml:space="preserve"> </w:t>
      </w:r>
    </w:p>
    <w:p w14:paraId="779C113B" w14:textId="77777777" w:rsidR="00DB0662" w:rsidRPr="003B2811" w:rsidRDefault="00DB0662" w:rsidP="003B2811">
      <w:pPr>
        <w:spacing w:line="271" w:lineRule="auto"/>
        <w:rPr>
          <w:rFonts w:ascii="Arial" w:hAnsi="Arial" w:cs="Arial"/>
          <w:color w:val="30206B" w:themeColor="text1"/>
          <w:sz w:val="22"/>
          <w:szCs w:val="22"/>
          <w:lang w:val="en-US"/>
        </w:rPr>
      </w:pPr>
    </w:p>
    <w:p w14:paraId="59C78081" w14:textId="245B0C63" w:rsidR="003B2811" w:rsidRPr="003B2811" w:rsidRDefault="003B2811" w:rsidP="003B2811">
      <w:pPr>
        <w:keepNext/>
        <w:spacing w:after="120" w:line="271" w:lineRule="auto"/>
        <w:rPr>
          <w:rFonts w:ascii="Arial" w:hAnsi="Arial" w:cs="Arial"/>
          <w:b/>
          <w:bCs/>
          <w:color w:val="30206B" w:themeColor="text1"/>
          <w:sz w:val="22"/>
          <w:szCs w:val="22"/>
        </w:rPr>
      </w:pPr>
      <w:r w:rsidRPr="003B2811">
        <w:rPr>
          <w:rFonts w:ascii="Arial" w:hAnsi="Arial" w:cs="Arial"/>
          <w:noProof/>
          <w:color w:val="30206B" w:themeColor="text1"/>
          <w:sz w:val="28"/>
          <w:szCs w:val="28"/>
          <w:lang w:val="en-US"/>
        </w:rPr>
        <mc:AlternateContent>
          <mc:Choice Requires="wps">
            <w:drawing>
              <wp:anchor distT="0" distB="0" distL="114300" distR="114300" simplePos="0" relativeHeight="251670532" behindDoc="0" locked="0" layoutInCell="1" allowOverlap="1" wp14:anchorId="69155373" wp14:editId="424E4BE7">
                <wp:simplePos x="0" y="0"/>
                <wp:positionH relativeFrom="column">
                  <wp:posOffset>-6350</wp:posOffset>
                </wp:positionH>
                <wp:positionV relativeFrom="paragraph">
                  <wp:posOffset>194544</wp:posOffset>
                </wp:positionV>
                <wp:extent cx="5788025" cy="0"/>
                <wp:effectExtent l="0" t="0" r="15875" b="12700"/>
                <wp:wrapNone/>
                <wp:docPr id="475933855"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0477C0" id="Straight Connector 1" o:spid="_x0000_s1026" style="position:absolute;z-index:2516705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5.3pt" to="455.25pt,1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" strokecolor="#b0e7ff [3204]" strokeweight="1.25pt">
                <v:stroke joinstyle="miter"/>
              </v:line>
            </w:pict>
          </mc:Fallback>
        </mc:AlternateContent>
      </w:r>
      <w:r w:rsidRPr="003B2811">
        <w:rPr>
          <w:rFonts w:ascii="Arial" w:hAnsi="Arial" w:cs="Arial"/>
          <w:b/>
          <w:bCs/>
          <w:noProof/>
          <w:color w:val="30206B" w:themeColor="text1"/>
          <w:spacing w:val="20"/>
          <w:sz w:val="22"/>
          <w:szCs w:val="22"/>
        </w:rPr>
        <w:t>AWARENESS</w:t>
      </w:r>
    </w:p>
    <w:p w14:paraId="5599AF87" w14:textId="77777777" w:rsidR="003B2811" w:rsidRPr="00141A4E" w:rsidRDefault="003B2811" w:rsidP="003B2811">
      <w:pPr>
        <w:spacing w:line="271" w:lineRule="auto"/>
        <w:rPr>
          <w:rFonts w:ascii="Arial" w:hAnsi="Arial" w:cs="Arial"/>
          <w:i/>
          <w:iCs/>
          <w:color w:val="30206B" w:themeColor="text1"/>
          <w:sz w:val="18"/>
          <w:szCs w:val="18"/>
        </w:rPr>
      </w:pPr>
      <w:r w:rsidRPr="00A3258E">
        <w:rPr>
          <w:rFonts w:ascii="Arial" w:hAnsi="Arial" w:cs="Arial"/>
          <w:i/>
          <w:iCs/>
          <w:color w:val="30206B" w:themeColor="text1"/>
          <w:sz w:val="18"/>
          <w:szCs w:val="18"/>
        </w:rPr>
        <w:t xml:space="preserve">(1 = </w:t>
      </w:r>
      <w:r>
        <w:rPr>
          <w:rFonts w:ascii="Arial" w:hAnsi="Arial" w:cs="Arial"/>
          <w:i/>
          <w:iCs/>
          <w:color w:val="30206B" w:themeColor="text1"/>
          <w:sz w:val="18"/>
          <w:szCs w:val="18"/>
        </w:rPr>
        <w:t>Strongly disagree</w:t>
      </w:r>
      <w:r w:rsidRPr="00A3258E">
        <w:rPr>
          <w:rFonts w:ascii="Arial" w:hAnsi="Arial" w:cs="Arial"/>
          <w:i/>
          <w:iCs/>
          <w:color w:val="30206B" w:themeColor="text1"/>
          <w:sz w:val="18"/>
          <w:szCs w:val="18"/>
        </w:rPr>
        <w:t>, 5</w:t>
      </w:r>
      <w:r>
        <w:rPr>
          <w:rFonts w:ascii="Arial" w:hAnsi="Arial" w:cs="Arial"/>
          <w:i/>
          <w:iCs/>
          <w:color w:val="30206B" w:themeColor="text1"/>
          <w:sz w:val="18"/>
          <w:szCs w:val="18"/>
        </w:rPr>
        <w:t xml:space="preserve"> </w:t>
      </w:r>
      <w:r w:rsidRPr="00A3258E">
        <w:rPr>
          <w:rFonts w:ascii="Arial" w:hAnsi="Arial" w:cs="Arial"/>
          <w:i/>
          <w:iCs/>
          <w:color w:val="30206B" w:themeColor="text1"/>
          <w:sz w:val="18"/>
          <w:szCs w:val="18"/>
        </w:rPr>
        <w:t xml:space="preserve">= </w:t>
      </w:r>
      <w:r>
        <w:rPr>
          <w:rFonts w:ascii="Arial" w:hAnsi="Arial" w:cs="Arial"/>
          <w:i/>
          <w:iCs/>
          <w:color w:val="30206B" w:themeColor="text1"/>
          <w:sz w:val="18"/>
          <w:szCs w:val="18"/>
        </w:rPr>
        <w:t>Strongly agree</w:t>
      </w:r>
      <w:r w:rsidRPr="00A3258E">
        <w:rPr>
          <w:rFonts w:ascii="Arial" w:hAnsi="Arial" w:cs="Arial"/>
          <w:i/>
          <w:iCs/>
          <w:color w:val="30206B" w:themeColor="text1"/>
          <w:sz w:val="18"/>
          <w:szCs w:val="18"/>
        </w:rPr>
        <w:t>)</w:t>
      </w:r>
    </w:p>
    <w:tbl>
      <w:tblPr>
        <w:tblStyle w:val="TableGrid"/>
        <w:tblW w:w="909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95"/>
        <w:gridCol w:w="939"/>
        <w:gridCol w:w="939"/>
        <w:gridCol w:w="939"/>
        <w:gridCol w:w="939"/>
        <w:gridCol w:w="940"/>
      </w:tblGrid>
      <w:tr w:rsidR="003B2811" w:rsidRPr="004D6881" w14:paraId="34217C54" w14:textId="77777777" w:rsidTr="00A3742D">
        <w:trPr>
          <w:trHeight w:val="442"/>
        </w:trPr>
        <w:tc>
          <w:tcPr>
            <w:tcW w:w="4395" w:type="dxa"/>
            <w:tcBorders>
              <w:top w:val="nil"/>
              <w:bottom w:val="single" w:sz="8" w:space="0" w:color="30206B" w:themeColor="text1"/>
              <w:right w:val="single" w:sz="8" w:space="0" w:color="B0E7FF" w:themeColor="accent1"/>
            </w:tcBorders>
            <w:shd w:val="clear" w:color="auto" w:fill="auto"/>
            <w:vAlign w:val="center"/>
          </w:tcPr>
          <w:p w14:paraId="03EF9FA5" w14:textId="71404436" w:rsidR="003B2811" w:rsidRPr="004D6881" w:rsidRDefault="003B2811" w:rsidP="00A3742D">
            <w:pPr>
              <w:spacing w:line="271" w:lineRule="auto"/>
              <w:rPr>
                <w:rFonts w:ascii="Arial" w:hAnsi="Arial" w:cs="Arial"/>
                <w:b/>
                <w:bCs/>
                <w:color w:val="30206B" w:themeColor="text1"/>
                <w:sz w:val="22"/>
                <w:szCs w:val="22"/>
              </w:rPr>
            </w:pPr>
          </w:p>
        </w:tc>
        <w:tc>
          <w:tcPr>
            <w:tcW w:w="939" w:type="dxa"/>
            <w:tcBorders>
              <w:top w:val="nil"/>
              <w:left w:val="single" w:sz="8" w:space="0" w:color="B0E7FF" w:themeColor="accent1"/>
              <w:bottom w:val="single" w:sz="8" w:space="0" w:color="30206B" w:themeColor="text1"/>
            </w:tcBorders>
            <w:vAlign w:val="center"/>
          </w:tcPr>
          <w:p w14:paraId="1ACC2900" w14:textId="77777777" w:rsidR="003B2811" w:rsidRPr="004D6881" w:rsidRDefault="003B2811"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1</w:t>
            </w:r>
          </w:p>
        </w:tc>
        <w:tc>
          <w:tcPr>
            <w:tcW w:w="939" w:type="dxa"/>
            <w:tcBorders>
              <w:top w:val="nil"/>
              <w:left w:val="single" w:sz="8" w:space="0" w:color="B0E7FF" w:themeColor="accent1"/>
              <w:bottom w:val="single" w:sz="8" w:space="0" w:color="30206B" w:themeColor="text1"/>
            </w:tcBorders>
            <w:vAlign w:val="center"/>
          </w:tcPr>
          <w:p w14:paraId="254DB759" w14:textId="77777777" w:rsidR="003B2811" w:rsidRPr="004D6881" w:rsidRDefault="003B2811"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2</w:t>
            </w:r>
          </w:p>
        </w:tc>
        <w:tc>
          <w:tcPr>
            <w:tcW w:w="939" w:type="dxa"/>
            <w:tcBorders>
              <w:top w:val="nil"/>
              <w:left w:val="single" w:sz="8" w:space="0" w:color="B0E7FF" w:themeColor="accent1"/>
              <w:bottom w:val="single" w:sz="8" w:space="0" w:color="30206B" w:themeColor="text1"/>
            </w:tcBorders>
            <w:vAlign w:val="center"/>
          </w:tcPr>
          <w:p w14:paraId="317F9CB6" w14:textId="77777777" w:rsidR="003B2811" w:rsidRPr="004D6881" w:rsidRDefault="003B2811"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3</w:t>
            </w:r>
          </w:p>
        </w:tc>
        <w:tc>
          <w:tcPr>
            <w:tcW w:w="939" w:type="dxa"/>
            <w:tcBorders>
              <w:top w:val="nil"/>
              <w:left w:val="single" w:sz="8" w:space="0" w:color="B0E7FF" w:themeColor="accent1"/>
              <w:bottom w:val="single" w:sz="8" w:space="0" w:color="30206B" w:themeColor="text1"/>
            </w:tcBorders>
            <w:vAlign w:val="center"/>
          </w:tcPr>
          <w:p w14:paraId="07ABC19F" w14:textId="77777777" w:rsidR="003B2811" w:rsidRPr="004D6881" w:rsidRDefault="003B2811"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4</w:t>
            </w:r>
          </w:p>
        </w:tc>
        <w:tc>
          <w:tcPr>
            <w:tcW w:w="940" w:type="dxa"/>
            <w:tcBorders>
              <w:top w:val="nil"/>
              <w:left w:val="single" w:sz="8" w:space="0" w:color="B0E7FF" w:themeColor="accent1"/>
              <w:bottom w:val="single" w:sz="8" w:space="0" w:color="30206B" w:themeColor="text1"/>
            </w:tcBorders>
            <w:vAlign w:val="center"/>
          </w:tcPr>
          <w:p w14:paraId="632F9985" w14:textId="77777777" w:rsidR="003B2811" w:rsidRPr="004D6881" w:rsidRDefault="003B2811"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5</w:t>
            </w:r>
          </w:p>
        </w:tc>
      </w:tr>
      <w:tr w:rsidR="003B2811" w:rsidRPr="004D6881" w14:paraId="502B9397" w14:textId="77777777" w:rsidTr="00A3742D">
        <w:trPr>
          <w:trHeight w:val="864"/>
        </w:trPr>
        <w:tc>
          <w:tcPr>
            <w:tcW w:w="4395" w:type="dxa"/>
            <w:tcBorders>
              <w:top w:val="nil"/>
              <w:bottom w:val="single" w:sz="8" w:space="0" w:color="30206B" w:themeColor="text1"/>
              <w:right w:val="single" w:sz="8" w:space="0" w:color="B0E7FF" w:themeColor="accent1"/>
            </w:tcBorders>
            <w:shd w:val="clear" w:color="auto" w:fill="F5FEFF"/>
            <w:vAlign w:val="center"/>
          </w:tcPr>
          <w:p w14:paraId="03AB6368" w14:textId="644C52FF" w:rsidR="003B2811" w:rsidRPr="004D6881" w:rsidRDefault="003B2811" w:rsidP="00A3742D">
            <w:pPr>
              <w:spacing w:line="271" w:lineRule="auto"/>
              <w:rPr>
                <w:rFonts w:ascii="Arial" w:hAnsi="Arial" w:cs="Arial"/>
                <w:b/>
                <w:bCs/>
                <w:color w:val="30206B" w:themeColor="text1"/>
                <w:sz w:val="22"/>
                <w:szCs w:val="22"/>
              </w:rPr>
            </w:pPr>
            <w:r>
              <w:rPr>
                <w:rFonts w:ascii="Arial" w:hAnsi="Arial" w:cs="Arial"/>
                <w:b/>
                <w:bCs/>
                <w:color w:val="30206B" w:themeColor="text1"/>
                <w:sz w:val="22"/>
                <w:szCs w:val="22"/>
              </w:rPr>
              <w:t>1</w:t>
            </w:r>
            <w:r w:rsidRPr="00A3258E">
              <w:rPr>
                <w:rFonts w:ascii="Arial" w:hAnsi="Arial" w:cs="Arial"/>
                <w:b/>
                <w:bCs/>
                <w:color w:val="30206B" w:themeColor="text1"/>
                <w:sz w:val="22"/>
                <w:szCs w:val="22"/>
              </w:rPr>
              <w:t xml:space="preserve">. </w:t>
            </w:r>
            <w:r w:rsidRPr="00512AEF">
              <w:rPr>
                <w:rFonts w:ascii="Arial" w:hAnsi="Arial" w:cs="Arial"/>
                <w:b/>
                <w:bCs/>
                <w:color w:val="30206B" w:themeColor="text1"/>
                <w:sz w:val="22"/>
                <w:szCs w:val="22"/>
              </w:rPr>
              <w:t>I am aware that a change is taking place in the organization.</w:t>
            </w:r>
          </w:p>
        </w:tc>
        <w:tc>
          <w:tcPr>
            <w:tcW w:w="939" w:type="dxa"/>
            <w:tcBorders>
              <w:top w:val="nil"/>
              <w:left w:val="single" w:sz="8" w:space="0" w:color="B0E7FF" w:themeColor="accent1"/>
              <w:bottom w:val="single" w:sz="8" w:space="0" w:color="30206B" w:themeColor="text1"/>
            </w:tcBorders>
            <w:vAlign w:val="center"/>
          </w:tcPr>
          <w:p w14:paraId="61114BCB" w14:textId="77777777" w:rsidR="003B2811" w:rsidRPr="004D6881" w:rsidRDefault="003B2811" w:rsidP="00A3742D">
            <w:pPr>
              <w:spacing w:line="271" w:lineRule="auto"/>
              <w:jc w:val="center"/>
              <w:rPr>
                <w:rFonts w:ascii="Arial" w:hAnsi="Arial" w:cs="Arial"/>
                <w:color w:val="30206B" w:themeColor="text1"/>
                <w:sz w:val="22"/>
                <w:szCs w:val="22"/>
              </w:rPr>
            </w:pPr>
            <w:sdt>
              <w:sdtPr>
                <w:rPr>
                  <w:rFonts w:ascii="IBM Plex Sans" w:hAnsi="IBM Plex Sans"/>
                </w:rPr>
                <w:id w:val="78261889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nil"/>
              <w:left w:val="single" w:sz="8" w:space="0" w:color="B0E7FF" w:themeColor="accent1"/>
              <w:bottom w:val="single" w:sz="8" w:space="0" w:color="30206B" w:themeColor="text1"/>
            </w:tcBorders>
            <w:vAlign w:val="center"/>
          </w:tcPr>
          <w:p w14:paraId="6F95A1BB" w14:textId="77777777" w:rsidR="003B2811" w:rsidRPr="004D6881" w:rsidRDefault="003B2811" w:rsidP="00A3742D">
            <w:pPr>
              <w:spacing w:line="271" w:lineRule="auto"/>
              <w:jc w:val="center"/>
              <w:rPr>
                <w:rFonts w:ascii="Arial" w:hAnsi="Arial" w:cs="Arial"/>
                <w:color w:val="30206B" w:themeColor="text1"/>
                <w:sz w:val="22"/>
                <w:szCs w:val="22"/>
              </w:rPr>
            </w:pPr>
            <w:sdt>
              <w:sdtPr>
                <w:rPr>
                  <w:rFonts w:ascii="IBM Plex Sans" w:hAnsi="IBM Plex Sans"/>
                </w:rPr>
                <w:id w:val="63784671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nil"/>
              <w:left w:val="single" w:sz="8" w:space="0" w:color="B0E7FF" w:themeColor="accent1"/>
              <w:bottom w:val="single" w:sz="8" w:space="0" w:color="30206B" w:themeColor="text1"/>
            </w:tcBorders>
            <w:vAlign w:val="center"/>
          </w:tcPr>
          <w:p w14:paraId="5A6A6DDB"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16119988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nil"/>
              <w:left w:val="single" w:sz="8" w:space="0" w:color="B0E7FF" w:themeColor="accent1"/>
              <w:bottom w:val="single" w:sz="8" w:space="0" w:color="30206B" w:themeColor="text1"/>
            </w:tcBorders>
            <w:vAlign w:val="center"/>
          </w:tcPr>
          <w:p w14:paraId="40054C31"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77262290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nil"/>
              <w:left w:val="single" w:sz="8" w:space="0" w:color="B0E7FF" w:themeColor="accent1"/>
              <w:bottom w:val="single" w:sz="8" w:space="0" w:color="30206B" w:themeColor="text1"/>
            </w:tcBorders>
            <w:vAlign w:val="center"/>
          </w:tcPr>
          <w:p w14:paraId="2648C147"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56112994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B2811" w:rsidRPr="004D6881" w14:paraId="157A5BED" w14:textId="77777777" w:rsidTr="00A3742D">
        <w:trPr>
          <w:trHeight w:val="1134"/>
        </w:trPr>
        <w:tc>
          <w:tcPr>
            <w:tcW w:w="4395"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32C9D6AE" w14:textId="1F4C712A" w:rsidR="003B2811" w:rsidRPr="004D6881" w:rsidRDefault="003B2811" w:rsidP="00A3742D">
            <w:pPr>
              <w:spacing w:line="271" w:lineRule="auto"/>
              <w:rPr>
                <w:rFonts w:ascii="Arial" w:hAnsi="Arial" w:cs="Arial"/>
                <w:b/>
                <w:bCs/>
                <w:color w:val="30206B" w:themeColor="text1"/>
                <w:sz w:val="22"/>
                <w:szCs w:val="22"/>
              </w:rPr>
            </w:pPr>
            <w:r>
              <w:rPr>
                <w:rFonts w:ascii="Arial" w:hAnsi="Arial" w:cs="Arial"/>
                <w:b/>
                <w:bCs/>
                <w:color w:val="30206B" w:themeColor="text1"/>
                <w:sz w:val="22"/>
                <w:szCs w:val="22"/>
              </w:rPr>
              <w:t>2</w:t>
            </w:r>
            <w:r w:rsidRPr="00A3258E">
              <w:rPr>
                <w:rFonts w:ascii="Arial" w:hAnsi="Arial" w:cs="Arial"/>
                <w:b/>
                <w:bCs/>
                <w:color w:val="30206B" w:themeColor="text1"/>
                <w:sz w:val="22"/>
                <w:szCs w:val="22"/>
              </w:rPr>
              <w:t xml:space="preserve">. </w:t>
            </w:r>
            <w:r w:rsidRPr="00512AEF">
              <w:rPr>
                <w:rFonts w:ascii="Arial" w:hAnsi="Arial" w:cs="Arial"/>
                <w:b/>
                <w:bCs/>
                <w:color w:val="30206B" w:themeColor="text1"/>
                <w:sz w:val="22"/>
                <w:szCs w:val="22"/>
              </w:rPr>
              <w:t>I understand why this change is necessary for the organization.</w:t>
            </w:r>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043DAE5A" w14:textId="77777777" w:rsidR="003B2811" w:rsidRPr="004D6881" w:rsidRDefault="003B2811" w:rsidP="00A3742D">
            <w:pPr>
              <w:spacing w:line="271" w:lineRule="auto"/>
              <w:jc w:val="center"/>
              <w:rPr>
                <w:rFonts w:ascii="Arial" w:hAnsi="Arial" w:cs="Arial"/>
                <w:color w:val="30206B" w:themeColor="text1"/>
                <w:sz w:val="22"/>
                <w:szCs w:val="22"/>
              </w:rPr>
            </w:pPr>
            <w:sdt>
              <w:sdtPr>
                <w:rPr>
                  <w:rFonts w:ascii="IBM Plex Sans" w:hAnsi="IBM Plex Sans"/>
                </w:rPr>
                <w:id w:val="212071753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4D565DB4" w14:textId="77777777" w:rsidR="003B2811" w:rsidRPr="004D6881" w:rsidRDefault="003B2811" w:rsidP="00A3742D">
            <w:pPr>
              <w:spacing w:line="271" w:lineRule="auto"/>
              <w:jc w:val="center"/>
              <w:rPr>
                <w:rFonts w:ascii="Arial" w:hAnsi="Arial" w:cs="Arial"/>
                <w:color w:val="30206B" w:themeColor="text1"/>
                <w:sz w:val="22"/>
                <w:szCs w:val="22"/>
              </w:rPr>
            </w:pPr>
            <w:sdt>
              <w:sdtPr>
                <w:rPr>
                  <w:rFonts w:ascii="IBM Plex Sans" w:hAnsi="IBM Plex Sans"/>
                </w:rPr>
                <w:id w:val="62149980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0555A646"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204867881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41D883C7"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203549571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single" w:sz="8" w:space="0" w:color="30206B" w:themeColor="text1"/>
              <w:left w:val="single" w:sz="8" w:space="0" w:color="B0E7FF" w:themeColor="accent1"/>
              <w:bottom w:val="single" w:sz="8" w:space="0" w:color="30206B" w:themeColor="text1"/>
            </w:tcBorders>
            <w:vAlign w:val="center"/>
          </w:tcPr>
          <w:p w14:paraId="2A44338C"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24777475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B2811" w:rsidRPr="004D6881" w14:paraId="44F4F6DC" w14:textId="77777777" w:rsidTr="00A3742D">
        <w:trPr>
          <w:trHeight w:val="1134"/>
        </w:trPr>
        <w:tc>
          <w:tcPr>
            <w:tcW w:w="4395"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12255350" w14:textId="1986FD02" w:rsidR="003B2811" w:rsidRPr="004D6881" w:rsidRDefault="003B2811" w:rsidP="00A3742D">
            <w:pPr>
              <w:spacing w:line="271" w:lineRule="auto"/>
              <w:rPr>
                <w:rFonts w:ascii="Arial" w:hAnsi="Arial" w:cs="Arial"/>
                <w:b/>
                <w:bCs/>
                <w:color w:val="30206B" w:themeColor="text1"/>
                <w:sz w:val="22"/>
                <w:szCs w:val="22"/>
              </w:rPr>
            </w:pPr>
            <w:r>
              <w:rPr>
                <w:rFonts w:ascii="Arial" w:hAnsi="Arial" w:cs="Arial"/>
                <w:b/>
                <w:bCs/>
                <w:color w:val="30206B" w:themeColor="text1"/>
                <w:sz w:val="22"/>
                <w:szCs w:val="22"/>
              </w:rPr>
              <w:t>3</w:t>
            </w:r>
            <w:r w:rsidRPr="00A3258E">
              <w:rPr>
                <w:rFonts w:ascii="Arial" w:hAnsi="Arial" w:cs="Arial"/>
                <w:b/>
                <w:bCs/>
                <w:color w:val="30206B" w:themeColor="text1"/>
                <w:sz w:val="22"/>
                <w:szCs w:val="22"/>
              </w:rPr>
              <w:t xml:space="preserve">. </w:t>
            </w:r>
            <w:r w:rsidRPr="00512AEF">
              <w:rPr>
                <w:rFonts w:ascii="Arial" w:hAnsi="Arial" w:cs="Arial"/>
                <w:b/>
                <w:bCs/>
                <w:color w:val="30206B" w:themeColor="text1"/>
                <w:sz w:val="22"/>
                <w:szCs w:val="22"/>
              </w:rPr>
              <w:t xml:space="preserve">I know how this change will impact my </w:t>
            </w:r>
            <w:r w:rsidRPr="00D0513C">
              <w:rPr>
                <w:rFonts w:ascii="Arial" w:hAnsi="Arial" w:cs="Arial"/>
                <w:b/>
                <w:bCs/>
                <w:color w:val="30206B" w:themeColor="text1"/>
                <w:sz w:val="22"/>
                <w:szCs w:val="22"/>
              </w:rPr>
              <w:t>team and responsibilities</w:t>
            </w:r>
            <w:r w:rsidRPr="00512AEF">
              <w:rPr>
                <w:rFonts w:ascii="Arial" w:hAnsi="Arial" w:cs="Arial"/>
                <w:b/>
                <w:bCs/>
                <w:color w:val="30206B" w:themeColor="text1"/>
                <w:sz w:val="22"/>
                <w:szCs w:val="22"/>
              </w:rPr>
              <w:t>.</w:t>
            </w:r>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3CF9F117" w14:textId="77777777" w:rsidR="003B2811" w:rsidRPr="004D6881" w:rsidRDefault="003B2811" w:rsidP="00A3742D">
            <w:pPr>
              <w:spacing w:line="271" w:lineRule="auto"/>
              <w:jc w:val="center"/>
              <w:rPr>
                <w:rFonts w:ascii="Arial" w:hAnsi="Arial" w:cs="Arial"/>
                <w:color w:val="30206B" w:themeColor="text1"/>
                <w:sz w:val="22"/>
                <w:szCs w:val="22"/>
              </w:rPr>
            </w:pPr>
            <w:sdt>
              <w:sdtPr>
                <w:rPr>
                  <w:rFonts w:ascii="IBM Plex Sans" w:hAnsi="IBM Plex Sans"/>
                </w:rPr>
                <w:id w:val="-20842363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5BA2CEB4" w14:textId="77777777" w:rsidR="003B2811" w:rsidRPr="004D6881" w:rsidRDefault="003B2811" w:rsidP="00A3742D">
            <w:pPr>
              <w:spacing w:line="271" w:lineRule="auto"/>
              <w:jc w:val="center"/>
              <w:rPr>
                <w:rFonts w:ascii="Arial" w:hAnsi="Arial" w:cs="Arial"/>
                <w:color w:val="30206B" w:themeColor="text1"/>
                <w:sz w:val="22"/>
                <w:szCs w:val="22"/>
              </w:rPr>
            </w:pPr>
            <w:sdt>
              <w:sdtPr>
                <w:rPr>
                  <w:rFonts w:ascii="IBM Plex Sans" w:hAnsi="IBM Plex Sans"/>
                </w:rPr>
                <w:id w:val="155935485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0FE0B6F2"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82374041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3AD71670"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01931234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single" w:sz="8" w:space="0" w:color="30206B" w:themeColor="text1"/>
              <w:left w:val="single" w:sz="8" w:space="0" w:color="B0E7FF" w:themeColor="accent1"/>
              <w:bottom w:val="single" w:sz="8" w:space="0" w:color="30206B" w:themeColor="text1"/>
            </w:tcBorders>
            <w:vAlign w:val="center"/>
          </w:tcPr>
          <w:p w14:paraId="6884AD30"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87430247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B2811" w:rsidRPr="004D6881" w14:paraId="4E285529" w14:textId="77777777" w:rsidTr="00A3742D">
        <w:trPr>
          <w:trHeight w:val="1141"/>
        </w:trPr>
        <w:tc>
          <w:tcPr>
            <w:tcW w:w="4395"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04AF2965" w14:textId="7DB45C48" w:rsidR="003B2811" w:rsidRPr="00A3258E" w:rsidRDefault="003B2811" w:rsidP="00A3742D">
            <w:pPr>
              <w:spacing w:line="271" w:lineRule="auto"/>
              <w:rPr>
                <w:rFonts w:ascii="Arial" w:hAnsi="Arial" w:cs="Arial"/>
                <w:b/>
                <w:bCs/>
                <w:color w:val="30206B" w:themeColor="text1"/>
                <w:sz w:val="22"/>
                <w:szCs w:val="22"/>
              </w:rPr>
            </w:pPr>
            <w:r>
              <w:rPr>
                <w:rFonts w:ascii="Arial" w:hAnsi="Arial" w:cs="Arial"/>
                <w:b/>
                <w:bCs/>
                <w:color w:val="30206B" w:themeColor="text1"/>
                <w:sz w:val="22"/>
                <w:szCs w:val="22"/>
              </w:rPr>
              <w:t>4</w:t>
            </w:r>
            <w:r w:rsidRPr="00A3258E">
              <w:rPr>
                <w:rFonts w:ascii="Arial" w:hAnsi="Arial" w:cs="Arial"/>
                <w:b/>
                <w:bCs/>
                <w:color w:val="30206B" w:themeColor="text1"/>
                <w:sz w:val="22"/>
                <w:szCs w:val="22"/>
              </w:rPr>
              <w:t xml:space="preserve">. </w:t>
            </w:r>
            <w:r w:rsidRPr="0060154D">
              <w:rPr>
                <w:rFonts w:ascii="Arial" w:hAnsi="Arial" w:cs="Arial"/>
                <w:b/>
                <w:bCs/>
                <w:color w:val="30206B" w:themeColor="text1"/>
                <w:sz w:val="22"/>
                <w:szCs w:val="22"/>
              </w:rPr>
              <w:t>I feel informed about the overall goals of the change.</w:t>
            </w:r>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4ED3C881"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82947591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2DBFDB46"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45029807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344BE12D"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213370014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5E0A3F88"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81842685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single" w:sz="8" w:space="0" w:color="30206B" w:themeColor="text1"/>
              <w:left w:val="single" w:sz="8" w:space="0" w:color="B0E7FF" w:themeColor="accent1"/>
              <w:bottom w:val="single" w:sz="8" w:space="0" w:color="30206B" w:themeColor="text1"/>
            </w:tcBorders>
            <w:vAlign w:val="center"/>
          </w:tcPr>
          <w:p w14:paraId="4A34297C"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41382685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B2811" w:rsidRPr="004D6881" w14:paraId="7DAC97B7" w14:textId="77777777" w:rsidTr="00A3742D">
        <w:trPr>
          <w:trHeight w:val="1141"/>
        </w:trPr>
        <w:tc>
          <w:tcPr>
            <w:tcW w:w="4395"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7C57DAEF" w14:textId="558BD0EC" w:rsidR="003B2811" w:rsidRDefault="003B2811" w:rsidP="00A3742D">
            <w:pPr>
              <w:spacing w:line="271" w:lineRule="auto"/>
              <w:rPr>
                <w:rFonts w:ascii="Arial" w:hAnsi="Arial" w:cs="Arial"/>
                <w:b/>
                <w:bCs/>
                <w:color w:val="30206B" w:themeColor="text1"/>
                <w:sz w:val="22"/>
                <w:szCs w:val="22"/>
              </w:rPr>
            </w:pPr>
            <w:r>
              <w:rPr>
                <w:rFonts w:ascii="Arial" w:hAnsi="Arial" w:cs="Arial"/>
                <w:b/>
                <w:bCs/>
                <w:color w:val="30206B" w:themeColor="text1"/>
                <w:sz w:val="22"/>
                <w:szCs w:val="22"/>
              </w:rPr>
              <w:t xml:space="preserve">5. </w:t>
            </w:r>
            <w:r w:rsidRPr="00684BE8">
              <w:rPr>
                <w:rFonts w:ascii="Arial" w:hAnsi="Arial" w:cs="Arial"/>
                <w:b/>
                <w:bCs/>
                <w:color w:val="30206B" w:themeColor="text1"/>
                <w:sz w:val="22"/>
                <w:szCs w:val="22"/>
              </w:rPr>
              <w:t>I can explain the purpose of the change to others with confidence.</w:t>
            </w:r>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5177093F" w14:textId="77777777" w:rsidR="003B2811" w:rsidRDefault="003B2811" w:rsidP="00A3742D">
            <w:pPr>
              <w:spacing w:line="271" w:lineRule="auto"/>
              <w:jc w:val="center"/>
              <w:rPr>
                <w:rFonts w:ascii="IBM Plex Sans" w:hAnsi="IBM Plex Sans"/>
              </w:rPr>
            </w:pPr>
            <w:sdt>
              <w:sdtPr>
                <w:rPr>
                  <w:rFonts w:ascii="IBM Plex Sans" w:hAnsi="IBM Plex Sans"/>
                </w:rPr>
                <w:id w:val="-107588757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5EAA8A7B" w14:textId="77777777" w:rsidR="003B2811" w:rsidRDefault="003B2811" w:rsidP="00A3742D">
            <w:pPr>
              <w:spacing w:line="271" w:lineRule="auto"/>
              <w:jc w:val="center"/>
              <w:rPr>
                <w:rFonts w:ascii="IBM Plex Sans" w:hAnsi="IBM Plex Sans"/>
              </w:rPr>
            </w:pPr>
            <w:sdt>
              <w:sdtPr>
                <w:rPr>
                  <w:rFonts w:ascii="IBM Plex Sans" w:hAnsi="IBM Plex Sans"/>
                </w:rPr>
                <w:id w:val="-109084192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4F8F6D4B" w14:textId="77777777" w:rsidR="003B2811" w:rsidRDefault="003B2811" w:rsidP="00A3742D">
            <w:pPr>
              <w:spacing w:line="271" w:lineRule="auto"/>
              <w:jc w:val="center"/>
              <w:rPr>
                <w:rFonts w:ascii="IBM Plex Sans" w:hAnsi="IBM Plex Sans"/>
              </w:rPr>
            </w:pPr>
            <w:sdt>
              <w:sdtPr>
                <w:rPr>
                  <w:rFonts w:ascii="IBM Plex Sans" w:hAnsi="IBM Plex Sans"/>
                </w:rPr>
                <w:id w:val="27360032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4C60C391" w14:textId="77777777" w:rsidR="003B2811" w:rsidRDefault="003B2811" w:rsidP="00A3742D">
            <w:pPr>
              <w:spacing w:line="271" w:lineRule="auto"/>
              <w:jc w:val="center"/>
              <w:rPr>
                <w:rFonts w:ascii="IBM Plex Sans" w:hAnsi="IBM Plex Sans"/>
              </w:rPr>
            </w:pPr>
            <w:sdt>
              <w:sdtPr>
                <w:rPr>
                  <w:rFonts w:ascii="IBM Plex Sans" w:hAnsi="IBM Plex Sans"/>
                </w:rPr>
                <w:id w:val="210406475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single" w:sz="8" w:space="0" w:color="30206B" w:themeColor="text1"/>
              <w:left w:val="single" w:sz="8" w:space="0" w:color="B0E7FF" w:themeColor="accent1"/>
              <w:bottom w:val="single" w:sz="8" w:space="0" w:color="30206B" w:themeColor="text1"/>
            </w:tcBorders>
            <w:vAlign w:val="center"/>
          </w:tcPr>
          <w:p w14:paraId="373B6C0A" w14:textId="77777777" w:rsidR="003B2811" w:rsidRDefault="003B2811" w:rsidP="00A3742D">
            <w:pPr>
              <w:spacing w:line="271" w:lineRule="auto"/>
              <w:jc w:val="center"/>
              <w:rPr>
                <w:rFonts w:ascii="IBM Plex Sans" w:hAnsi="IBM Plex Sans"/>
              </w:rPr>
            </w:pPr>
            <w:sdt>
              <w:sdtPr>
                <w:rPr>
                  <w:rFonts w:ascii="IBM Plex Sans" w:hAnsi="IBM Plex Sans"/>
                </w:rPr>
                <w:id w:val="-1267763064"/>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8CBCAA1" w14:textId="16B4CA04" w:rsidR="003B2811" w:rsidRDefault="003B2811" w:rsidP="00E961A9">
      <w:pPr>
        <w:spacing w:line="271" w:lineRule="auto"/>
        <w:rPr>
          <w:rFonts w:ascii="Arial" w:hAnsi="Arial" w:cs="Arial"/>
          <w:color w:val="30206B" w:themeColor="text1"/>
          <w:lang w:val="en-US"/>
        </w:rPr>
      </w:pPr>
    </w:p>
    <w:p w14:paraId="02CE41F9" w14:textId="77777777" w:rsidR="003B2811" w:rsidRDefault="003B2811" w:rsidP="00E961A9">
      <w:pPr>
        <w:spacing w:line="271" w:lineRule="auto"/>
        <w:rPr>
          <w:rFonts w:ascii="Arial" w:hAnsi="Arial" w:cs="Arial"/>
          <w:color w:val="30206B" w:themeColor="text1"/>
          <w:lang w:val="en-US"/>
        </w:rPr>
      </w:pPr>
    </w:p>
    <w:p w14:paraId="76C91E98" w14:textId="309F6869" w:rsidR="003B2811" w:rsidRPr="003B2811" w:rsidRDefault="003B2811" w:rsidP="003B2811">
      <w:pPr>
        <w:keepNext/>
        <w:spacing w:after="120" w:line="271" w:lineRule="auto"/>
        <w:rPr>
          <w:rFonts w:ascii="Arial" w:hAnsi="Arial" w:cs="Arial"/>
          <w:b/>
          <w:bCs/>
          <w:noProof/>
          <w:color w:val="30206B" w:themeColor="text1"/>
          <w:spacing w:val="20"/>
          <w:sz w:val="22"/>
          <w:szCs w:val="22"/>
        </w:rPr>
      </w:pPr>
      <w:r w:rsidRPr="003B2811">
        <w:rPr>
          <w:rFonts w:ascii="Arial" w:hAnsi="Arial" w:cs="Arial"/>
          <w:noProof/>
          <w:color w:val="30206B" w:themeColor="text1"/>
          <w:lang w:val="en-US"/>
        </w:rPr>
        <mc:AlternateContent>
          <mc:Choice Requires="wps">
            <w:drawing>
              <wp:anchor distT="0" distB="0" distL="114300" distR="114300" simplePos="0" relativeHeight="251672580" behindDoc="0" locked="0" layoutInCell="1" allowOverlap="1" wp14:anchorId="0026124C" wp14:editId="4C337D52">
                <wp:simplePos x="0" y="0"/>
                <wp:positionH relativeFrom="column">
                  <wp:posOffset>8890</wp:posOffset>
                </wp:positionH>
                <wp:positionV relativeFrom="paragraph">
                  <wp:posOffset>193909</wp:posOffset>
                </wp:positionV>
                <wp:extent cx="5788025" cy="0"/>
                <wp:effectExtent l="0" t="0" r="15875" b="12700"/>
                <wp:wrapNone/>
                <wp:docPr id="1118783521"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60EB3" id="Straight Connector 1" o:spid="_x0000_s1026" style="position:absolute;z-index:2516725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5.25pt" to="456.45pt,1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" strokecolor="#b0e7ff [3204]" strokeweight="1.25pt">
                <v:stroke joinstyle="miter"/>
              </v:line>
            </w:pict>
          </mc:Fallback>
        </mc:AlternateContent>
      </w:r>
      <w:r w:rsidRPr="003B2811">
        <w:rPr>
          <w:rFonts w:ascii="Arial" w:hAnsi="Arial" w:cs="Arial"/>
          <w:b/>
          <w:bCs/>
          <w:noProof/>
          <w:color w:val="30206B" w:themeColor="text1"/>
          <w:spacing w:val="20"/>
          <w:sz w:val="22"/>
          <w:szCs w:val="22"/>
        </w:rPr>
        <w:t>COMMUNICATION</w:t>
      </w:r>
    </w:p>
    <w:p w14:paraId="1CA7B764" w14:textId="16EF84AD" w:rsidR="003B2811" w:rsidRPr="0060154D" w:rsidRDefault="003B2811" w:rsidP="003B2811">
      <w:pPr>
        <w:spacing w:line="271" w:lineRule="auto"/>
        <w:rPr>
          <w:rFonts w:ascii="Arial" w:hAnsi="Arial" w:cs="Arial"/>
          <w:i/>
          <w:iCs/>
          <w:color w:val="30206B" w:themeColor="text1"/>
          <w:sz w:val="18"/>
          <w:szCs w:val="18"/>
        </w:rPr>
      </w:pPr>
      <w:r w:rsidRPr="00A3258E">
        <w:rPr>
          <w:rFonts w:ascii="Arial" w:hAnsi="Arial" w:cs="Arial"/>
          <w:i/>
          <w:iCs/>
          <w:color w:val="30206B" w:themeColor="text1"/>
          <w:sz w:val="18"/>
          <w:szCs w:val="18"/>
        </w:rPr>
        <w:t xml:space="preserve">(1 = </w:t>
      </w:r>
      <w:r>
        <w:rPr>
          <w:rFonts w:ascii="Arial" w:hAnsi="Arial" w:cs="Arial"/>
          <w:i/>
          <w:iCs/>
          <w:color w:val="30206B" w:themeColor="text1"/>
          <w:sz w:val="18"/>
          <w:szCs w:val="18"/>
        </w:rPr>
        <w:t>Strongly disagree</w:t>
      </w:r>
      <w:r w:rsidRPr="00A3258E">
        <w:rPr>
          <w:rFonts w:ascii="Arial" w:hAnsi="Arial" w:cs="Arial"/>
          <w:i/>
          <w:iCs/>
          <w:color w:val="30206B" w:themeColor="text1"/>
          <w:sz w:val="18"/>
          <w:szCs w:val="18"/>
        </w:rPr>
        <w:t>, 5</w:t>
      </w:r>
      <w:r>
        <w:rPr>
          <w:rFonts w:ascii="Arial" w:hAnsi="Arial" w:cs="Arial"/>
          <w:i/>
          <w:iCs/>
          <w:color w:val="30206B" w:themeColor="text1"/>
          <w:sz w:val="18"/>
          <w:szCs w:val="18"/>
        </w:rPr>
        <w:t xml:space="preserve"> </w:t>
      </w:r>
      <w:r w:rsidRPr="00A3258E">
        <w:rPr>
          <w:rFonts w:ascii="Arial" w:hAnsi="Arial" w:cs="Arial"/>
          <w:i/>
          <w:iCs/>
          <w:color w:val="30206B" w:themeColor="text1"/>
          <w:sz w:val="18"/>
          <w:szCs w:val="18"/>
        </w:rPr>
        <w:t xml:space="preserve">= </w:t>
      </w:r>
      <w:r>
        <w:rPr>
          <w:rFonts w:ascii="Arial" w:hAnsi="Arial" w:cs="Arial"/>
          <w:i/>
          <w:iCs/>
          <w:color w:val="30206B" w:themeColor="text1"/>
          <w:sz w:val="18"/>
          <w:szCs w:val="18"/>
        </w:rPr>
        <w:t>Strongly agree</w:t>
      </w:r>
      <w:r w:rsidRPr="00A3258E">
        <w:rPr>
          <w:rFonts w:ascii="Arial" w:hAnsi="Arial" w:cs="Arial"/>
          <w:i/>
          <w:iCs/>
          <w:color w:val="30206B" w:themeColor="text1"/>
          <w:sz w:val="18"/>
          <w:szCs w:val="18"/>
        </w:rPr>
        <w:t>)</w:t>
      </w:r>
    </w:p>
    <w:tbl>
      <w:tblPr>
        <w:tblStyle w:val="TableGrid"/>
        <w:tblpPr w:leftFromText="180" w:rightFromText="180" w:vertAnchor="text" w:horzAnchor="margin" w:tblpY="99"/>
        <w:tblW w:w="909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95"/>
        <w:gridCol w:w="939"/>
        <w:gridCol w:w="939"/>
        <w:gridCol w:w="939"/>
        <w:gridCol w:w="939"/>
        <w:gridCol w:w="940"/>
      </w:tblGrid>
      <w:tr w:rsidR="003B2811" w:rsidRPr="004D6881" w14:paraId="735D71FB" w14:textId="77777777" w:rsidTr="00A3742D">
        <w:trPr>
          <w:trHeight w:val="442"/>
        </w:trPr>
        <w:tc>
          <w:tcPr>
            <w:tcW w:w="4395" w:type="dxa"/>
            <w:tcBorders>
              <w:top w:val="nil"/>
              <w:bottom w:val="single" w:sz="8" w:space="0" w:color="30206B" w:themeColor="text1"/>
              <w:right w:val="single" w:sz="8" w:space="0" w:color="B0E7FF" w:themeColor="accent1"/>
            </w:tcBorders>
            <w:shd w:val="clear" w:color="auto" w:fill="auto"/>
            <w:vAlign w:val="center"/>
          </w:tcPr>
          <w:p w14:paraId="693328B4" w14:textId="486E8C37" w:rsidR="003B2811" w:rsidRPr="004D6881" w:rsidRDefault="003B2811" w:rsidP="00A3742D">
            <w:pPr>
              <w:spacing w:line="271" w:lineRule="auto"/>
              <w:rPr>
                <w:rFonts w:ascii="Arial" w:hAnsi="Arial" w:cs="Arial"/>
                <w:b/>
                <w:bCs/>
                <w:color w:val="30206B" w:themeColor="text1"/>
                <w:sz w:val="22"/>
                <w:szCs w:val="22"/>
              </w:rPr>
            </w:pPr>
          </w:p>
        </w:tc>
        <w:tc>
          <w:tcPr>
            <w:tcW w:w="939" w:type="dxa"/>
            <w:tcBorders>
              <w:top w:val="nil"/>
              <w:left w:val="single" w:sz="8" w:space="0" w:color="B0E7FF" w:themeColor="accent1"/>
              <w:bottom w:val="single" w:sz="8" w:space="0" w:color="30206B" w:themeColor="text1"/>
            </w:tcBorders>
            <w:vAlign w:val="center"/>
          </w:tcPr>
          <w:p w14:paraId="6AAD7620" w14:textId="77777777" w:rsidR="003B2811" w:rsidRPr="004D6881" w:rsidRDefault="003B2811"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1</w:t>
            </w:r>
          </w:p>
        </w:tc>
        <w:tc>
          <w:tcPr>
            <w:tcW w:w="939" w:type="dxa"/>
            <w:tcBorders>
              <w:top w:val="nil"/>
              <w:left w:val="single" w:sz="8" w:space="0" w:color="B0E7FF" w:themeColor="accent1"/>
              <w:bottom w:val="single" w:sz="8" w:space="0" w:color="30206B" w:themeColor="text1"/>
            </w:tcBorders>
            <w:vAlign w:val="center"/>
          </w:tcPr>
          <w:p w14:paraId="1B99A9AE" w14:textId="77777777" w:rsidR="003B2811" w:rsidRPr="004D6881" w:rsidRDefault="003B2811"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2</w:t>
            </w:r>
          </w:p>
        </w:tc>
        <w:tc>
          <w:tcPr>
            <w:tcW w:w="939" w:type="dxa"/>
            <w:tcBorders>
              <w:top w:val="nil"/>
              <w:left w:val="single" w:sz="8" w:space="0" w:color="B0E7FF" w:themeColor="accent1"/>
              <w:bottom w:val="single" w:sz="8" w:space="0" w:color="30206B" w:themeColor="text1"/>
            </w:tcBorders>
            <w:vAlign w:val="center"/>
          </w:tcPr>
          <w:p w14:paraId="710F3BF2" w14:textId="77777777" w:rsidR="003B2811" w:rsidRPr="004D6881" w:rsidRDefault="003B2811"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3</w:t>
            </w:r>
          </w:p>
        </w:tc>
        <w:tc>
          <w:tcPr>
            <w:tcW w:w="939" w:type="dxa"/>
            <w:tcBorders>
              <w:top w:val="nil"/>
              <w:left w:val="single" w:sz="8" w:space="0" w:color="B0E7FF" w:themeColor="accent1"/>
              <w:bottom w:val="single" w:sz="8" w:space="0" w:color="30206B" w:themeColor="text1"/>
            </w:tcBorders>
            <w:vAlign w:val="center"/>
          </w:tcPr>
          <w:p w14:paraId="707B948B" w14:textId="77777777" w:rsidR="003B2811" w:rsidRPr="004D6881" w:rsidRDefault="003B2811"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4</w:t>
            </w:r>
          </w:p>
        </w:tc>
        <w:tc>
          <w:tcPr>
            <w:tcW w:w="940" w:type="dxa"/>
            <w:tcBorders>
              <w:top w:val="nil"/>
              <w:left w:val="single" w:sz="8" w:space="0" w:color="B0E7FF" w:themeColor="accent1"/>
              <w:bottom w:val="single" w:sz="8" w:space="0" w:color="30206B" w:themeColor="text1"/>
            </w:tcBorders>
            <w:vAlign w:val="center"/>
          </w:tcPr>
          <w:p w14:paraId="4FFE8C69" w14:textId="77777777" w:rsidR="003B2811" w:rsidRPr="004D6881" w:rsidRDefault="003B2811"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5</w:t>
            </w:r>
          </w:p>
        </w:tc>
      </w:tr>
      <w:tr w:rsidR="003B2811" w:rsidRPr="004D6881" w14:paraId="00C74B15" w14:textId="77777777" w:rsidTr="00A3742D">
        <w:trPr>
          <w:trHeight w:val="864"/>
        </w:trPr>
        <w:tc>
          <w:tcPr>
            <w:tcW w:w="4395" w:type="dxa"/>
            <w:tcBorders>
              <w:top w:val="nil"/>
              <w:bottom w:val="single" w:sz="8" w:space="0" w:color="30206B" w:themeColor="text1"/>
              <w:right w:val="single" w:sz="8" w:space="0" w:color="B0E7FF" w:themeColor="accent1"/>
            </w:tcBorders>
            <w:shd w:val="clear" w:color="auto" w:fill="F5FEFF"/>
            <w:vAlign w:val="center"/>
          </w:tcPr>
          <w:p w14:paraId="62EAA238" w14:textId="77777777" w:rsidR="003B2811" w:rsidRPr="004D6881" w:rsidRDefault="003B2811" w:rsidP="00A3742D">
            <w:pPr>
              <w:spacing w:line="271" w:lineRule="auto"/>
              <w:rPr>
                <w:rFonts w:ascii="Arial" w:hAnsi="Arial" w:cs="Arial"/>
                <w:b/>
                <w:bCs/>
                <w:color w:val="30206B" w:themeColor="text1"/>
                <w:sz w:val="22"/>
                <w:szCs w:val="22"/>
              </w:rPr>
            </w:pPr>
            <w:r>
              <w:rPr>
                <w:rFonts w:ascii="Arial" w:hAnsi="Arial" w:cs="Arial"/>
                <w:b/>
                <w:bCs/>
                <w:color w:val="30206B" w:themeColor="text1"/>
                <w:sz w:val="22"/>
                <w:szCs w:val="22"/>
              </w:rPr>
              <w:t>1</w:t>
            </w:r>
            <w:r w:rsidRPr="00A3258E">
              <w:rPr>
                <w:rFonts w:ascii="Arial" w:hAnsi="Arial" w:cs="Arial"/>
                <w:b/>
                <w:bCs/>
                <w:color w:val="30206B" w:themeColor="text1"/>
                <w:sz w:val="22"/>
                <w:szCs w:val="22"/>
              </w:rPr>
              <w:t xml:space="preserve">. </w:t>
            </w:r>
            <w:r w:rsidRPr="00684BE8">
              <w:rPr>
                <w:rFonts w:ascii="Arial" w:hAnsi="Arial" w:cs="Arial"/>
                <w:b/>
                <w:bCs/>
                <w:color w:val="30206B" w:themeColor="text1"/>
                <w:sz w:val="22"/>
                <w:szCs w:val="22"/>
              </w:rPr>
              <w:t>I receive regular updates about the progress of the change.</w:t>
            </w:r>
          </w:p>
        </w:tc>
        <w:tc>
          <w:tcPr>
            <w:tcW w:w="939" w:type="dxa"/>
            <w:tcBorders>
              <w:top w:val="nil"/>
              <w:left w:val="single" w:sz="8" w:space="0" w:color="B0E7FF" w:themeColor="accent1"/>
              <w:bottom w:val="single" w:sz="8" w:space="0" w:color="30206B" w:themeColor="text1"/>
            </w:tcBorders>
            <w:vAlign w:val="center"/>
          </w:tcPr>
          <w:p w14:paraId="5E5E17BB" w14:textId="77777777" w:rsidR="003B2811" w:rsidRPr="004D6881" w:rsidRDefault="003B2811" w:rsidP="00A3742D">
            <w:pPr>
              <w:spacing w:line="271" w:lineRule="auto"/>
              <w:jc w:val="center"/>
              <w:rPr>
                <w:rFonts w:ascii="Arial" w:hAnsi="Arial" w:cs="Arial"/>
                <w:color w:val="30206B" w:themeColor="text1"/>
                <w:sz w:val="22"/>
                <w:szCs w:val="22"/>
              </w:rPr>
            </w:pPr>
            <w:sdt>
              <w:sdtPr>
                <w:rPr>
                  <w:rFonts w:ascii="IBM Plex Sans" w:hAnsi="IBM Plex Sans"/>
                </w:rPr>
                <w:id w:val="169110854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nil"/>
              <w:left w:val="single" w:sz="8" w:space="0" w:color="B0E7FF" w:themeColor="accent1"/>
              <w:bottom w:val="single" w:sz="8" w:space="0" w:color="30206B" w:themeColor="text1"/>
            </w:tcBorders>
            <w:vAlign w:val="center"/>
          </w:tcPr>
          <w:p w14:paraId="5AC15585" w14:textId="77777777" w:rsidR="003B2811" w:rsidRPr="004D6881" w:rsidRDefault="003B2811" w:rsidP="00A3742D">
            <w:pPr>
              <w:spacing w:line="271" w:lineRule="auto"/>
              <w:jc w:val="center"/>
              <w:rPr>
                <w:rFonts w:ascii="Arial" w:hAnsi="Arial" w:cs="Arial"/>
                <w:color w:val="30206B" w:themeColor="text1"/>
                <w:sz w:val="22"/>
                <w:szCs w:val="22"/>
              </w:rPr>
            </w:pPr>
            <w:sdt>
              <w:sdtPr>
                <w:rPr>
                  <w:rFonts w:ascii="IBM Plex Sans" w:hAnsi="IBM Plex Sans"/>
                </w:rPr>
                <w:id w:val="114161531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nil"/>
              <w:left w:val="single" w:sz="8" w:space="0" w:color="B0E7FF" w:themeColor="accent1"/>
              <w:bottom w:val="single" w:sz="8" w:space="0" w:color="30206B" w:themeColor="text1"/>
            </w:tcBorders>
            <w:vAlign w:val="center"/>
          </w:tcPr>
          <w:p w14:paraId="45FAC16F"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75418798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nil"/>
              <w:left w:val="single" w:sz="8" w:space="0" w:color="B0E7FF" w:themeColor="accent1"/>
              <w:bottom w:val="single" w:sz="8" w:space="0" w:color="30206B" w:themeColor="text1"/>
            </w:tcBorders>
            <w:vAlign w:val="center"/>
          </w:tcPr>
          <w:p w14:paraId="3FDB8B4D"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211941043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nil"/>
              <w:left w:val="single" w:sz="8" w:space="0" w:color="B0E7FF" w:themeColor="accent1"/>
              <w:bottom w:val="single" w:sz="8" w:space="0" w:color="30206B" w:themeColor="text1"/>
            </w:tcBorders>
            <w:vAlign w:val="center"/>
          </w:tcPr>
          <w:p w14:paraId="647BE9DA"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1465248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B2811" w:rsidRPr="004D6881" w14:paraId="23CE2943" w14:textId="77777777" w:rsidTr="00A3742D">
        <w:trPr>
          <w:trHeight w:val="1134"/>
        </w:trPr>
        <w:tc>
          <w:tcPr>
            <w:tcW w:w="4395"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789813E8" w14:textId="77777777" w:rsidR="003B2811" w:rsidRPr="004D6881" w:rsidRDefault="003B2811" w:rsidP="00A3742D">
            <w:pPr>
              <w:spacing w:line="271" w:lineRule="auto"/>
              <w:rPr>
                <w:rFonts w:ascii="Arial" w:hAnsi="Arial" w:cs="Arial"/>
                <w:b/>
                <w:bCs/>
                <w:color w:val="30206B" w:themeColor="text1"/>
                <w:sz w:val="22"/>
                <w:szCs w:val="22"/>
              </w:rPr>
            </w:pPr>
            <w:r>
              <w:rPr>
                <w:rFonts w:ascii="Arial" w:hAnsi="Arial" w:cs="Arial"/>
                <w:b/>
                <w:bCs/>
                <w:color w:val="30206B" w:themeColor="text1"/>
                <w:sz w:val="22"/>
                <w:szCs w:val="22"/>
              </w:rPr>
              <w:t>2</w:t>
            </w:r>
            <w:r w:rsidRPr="00A3258E">
              <w:rPr>
                <w:rFonts w:ascii="Arial" w:hAnsi="Arial" w:cs="Arial"/>
                <w:b/>
                <w:bCs/>
                <w:color w:val="30206B" w:themeColor="text1"/>
                <w:sz w:val="22"/>
                <w:szCs w:val="22"/>
              </w:rPr>
              <w:t xml:space="preserve">. </w:t>
            </w:r>
            <w:r w:rsidRPr="00684BE8">
              <w:rPr>
                <w:rFonts w:ascii="Arial" w:hAnsi="Arial" w:cs="Arial"/>
                <w:b/>
                <w:bCs/>
                <w:color w:val="30206B" w:themeColor="text1"/>
                <w:sz w:val="22"/>
                <w:szCs w:val="22"/>
              </w:rPr>
              <w:t>Communication about the change is clear and easy to understand.</w:t>
            </w:r>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7D409CB8" w14:textId="77777777" w:rsidR="003B2811" w:rsidRPr="004D6881" w:rsidRDefault="003B2811" w:rsidP="00A3742D">
            <w:pPr>
              <w:spacing w:line="271" w:lineRule="auto"/>
              <w:jc w:val="center"/>
              <w:rPr>
                <w:rFonts w:ascii="Arial" w:hAnsi="Arial" w:cs="Arial"/>
                <w:color w:val="30206B" w:themeColor="text1"/>
                <w:sz w:val="22"/>
                <w:szCs w:val="22"/>
              </w:rPr>
            </w:pPr>
            <w:sdt>
              <w:sdtPr>
                <w:rPr>
                  <w:rFonts w:ascii="IBM Plex Sans" w:hAnsi="IBM Plex Sans"/>
                </w:rPr>
                <w:id w:val="-122313651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32C94ABC" w14:textId="77777777" w:rsidR="003B2811" w:rsidRPr="004D6881" w:rsidRDefault="003B2811" w:rsidP="00A3742D">
            <w:pPr>
              <w:spacing w:line="271" w:lineRule="auto"/>
              <w:jc w:val="center"/>
              <w:rPr>
                <w:rFonts w:ascii="Arial" w:hAnsi="Arial" w:cs="Arial"/>
                <w:color w:val="30206B" w:themeColor="text1"/>
                <w:sz w:val="22"/>
                <w:szCs w:val="22"/>
              </w:rPr>
            </w:pPr>
            <w:sdt>
              <w:sdtPr>
                <w:rPr>
                  <w:rFonts w:ascii="IBM Plex Sans" w:hAnsi="IBM Plex Sans"/>
                </w:rPr>
                <w:id w:val="-212699823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6F44ECEE"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68983884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4242501C"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70093826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single" w:sz="8" w:space="0" w:color="30206B" w:themeColor="text1"/>
              <w:left w:val="single" w:sz="8" w:space="0" w:color="B0E7FF" w:themeColor="accent1"/>
              <w:bottom w:val="single" w:sz="8" w:space="0" w:color="30206B" w:themeColor="text1"/>
            </w:tcBorders>
            <w:vAlign w:val="center"/>
          </w:tcPr>
          <w:p w14:paraId="0508205C"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97470872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B2811" w:rsidRPr="004D6881" w14:paraId="0EDDFA97" w14:textId="77777777" w:rsidTr="00A3742D">
        <w:trPr>
          <w:trHeight w:val="1134"/>
        </w:trPr>
        <w:tc>
          <w:tcPr>
            <w:tcW w:w="4395"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3711BFE3" w14:textId="77777777" w:rsidR="003B2811" w:rsidRPr="004D6881" w:rsidRDefault="003B2811" w:rsidP="00A3742D">
            <w:pPr>
              <w:spacing w:line="271" w:lineRule="auto"/>
              <w:rPr>
                <w:rFonts w:ascii="Arial" w:hAnsi="Arial" w:cs="Arial"/>
                <w:b/>
                <w:bCs/>
                <w:color w:val="30206B" w:themeColor="text1"/>
                <w:sz w:val="22"/>
                <w:szCs w:val="22"/>
              </w:rPr>
            </w:pPr>
            <w:r>
              <w:rPr>
                <w:rFonts w:ascii="Arial" w:hAnsi="Arial" w:cs="Arial"/>
                <w:b/>
                <w:bCs/>
                <w:color w:val="30206B" w:themeColor="text1"/>
                <w:sz w:val="22"/>
                <w:szCs w:val="22"/>
              </w:rPr>
              <w:lastRenderedPageBreak/>
              <w:t>3</w:t>
            </w:r>
            <w:r w:rsidRPr="00A3258E">
              <w:rPr>
                <w:rFonts w:ascii="Arial" w:hAnsi="Arial" w:cs="Arial"/>
                <w:b/>
                <w:bCs/>
                <w:color w:val="30206B" w:themeColor="text1"/>
                <w:sz w:val="22"/>
                <w:szCs w:val="22"/>
              </w:rPr>
              <w:t xml:space="preserve">. </w:t>
            </w:r>
            <w:r w:rsidRPr="00684BE8">
              <w:rPr>
                <w:rFonts w:ascii="Arial" w:hAnsi="Arial" w:cs="Arial"/>
                <w:b/>
                <w:bCs/>
                <w:color w:val="30206B" w:themeColor="text1"/>
                <w:sz w:val="22"/>
                <w:szCs w:val="22"/>
              </w:rPr>
              <w:t>I know whom to contact if I have questions about the change.</w:t>
            </w:r>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3EFB4B6B" w14:textId="77777777" w:rsidR="003B2811" w:rsidRPr="004D6881" w:rsidRDefault="003B2811" w:rsidP="00A3742D">
            <w:pPr>
              <w:spacing w:line="271" w:lineRule="auto"/>
              <w:jc w:val="center"/>
              <w:rPr>
                <w:rFonts w:ascii="Arial" w:hAnsi="Arial" w:cs="Arial"/>
                <w:color w:val="30206B" w:themeColor="text1"/>
                <w:sz w:val="22"/>
                <w:szCs w:val="22"/>
              </w:rPr>
            </w:pPr>
            <w:sdt>
              <w:sdtPr>
                <w:rPr>
                  <w:rFonts w:ascii="IBM Plex Sans" w:hAnsi="IBM Plex Sans"/>
                </w:rPr>
                <w:id w:val="-114751270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49892D8C" w14:textId="77777777" w:rsidR="003B2811" w:rsidRPr="004D6881" w:rsidRDefault="003B2811" w:rsidP="00A3742D">
            <w:pPr>
              <w:spacing w:line="271" w:lineRule="auto"/>
              <w:jc w:val="center"/>
              <w:rPr>
                <w:rFonts w:ascii="Arial" w:hAnsi="Arial" w:cs="Arial"/>
                <w:color w:val="30206B" w:themeColor="text1"/>
                <w:sz w:val="22"/>
                <w:szCs w:val="22"/>
              </w:rPr>
            </w:pPr>
            <w:sdt>
              <w:sdtPr>
                <w:rPr>
                  <w:rFonts w:ascii="IBM Plex Sans" w:hAnsi="IBM Plex Sans"/>
                </w:rPr>
                <w:id w:val="-111367383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2EA5405B"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33923798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14A2BD80"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95756412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single" w:sz="8" w:space="0" w:color="30206B" w:themeColor="text1"/>
              <w:left w:val="single" w:sz="8" w:space="0" w:color="B0E7FF" w:themeColor="accent1"/>
              <w:bottom w:val="single" w:sz="8" w:space="0" w:color="30206B" w:themeColor="text1"/>
            </w:tcBorders>
            <w:vAlign w:val="center"/>
          </w:tcPr>
          <w:p w14:paraId="424C9431"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8192428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B2811" w:rsidRPr="004D6881" w14:paraId="079E5C28" w14:textId="77777777" w:rsidTr="00A3742D">
        <w:trPr>
          <w:trHeight w:val="1141"/>
        </w:trPr>
        <w:tc>
          <w:tcPr>
            <w:tcW w:w="4395"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74E31DB6" w14:textId="77777777" w:rsidR="003B2811" w:rsidRPr="00A3258E" w:rsidRDefault="003B2811" w:rsidP="00A3742D">
            <w:pPr>
              <w:spacing w:line="271" w:lineRule="auto"/>
              <w:rPr>
                <w:rFonts w:ascii="Arial" w:hAnsi="Arial" w:cs="Arial"/>
                <w:b/>
                <w:bCs/>
                <w:color w:val="30206B" w:themeColor="text1"/>
                <w:sz w:val="22"/>
                <w:szCs w:val="22"/>
              </w:rPr>
            </w:pPr>
            <w:r>
              <w:rPr>
                <w:rFonts w:ascii="Arial" w:hAnsi="Arial" w:cs="Arial"/>
                <w:b/>
                <w:bCs/>
                <w:color w:val="30206B" w:themeColor="text1"/>
                <w:sz w:val="22"/>
                <w:szCs w:val="22"/>
              </w:rPr>
              <w:t>4</w:t>
            </w:r>
            <w:r w:rsidRPr="00A3258E">
              <w:rPr>
                <w:rFonts w:ascii="Arial" w:hAnsi="Arial" w:cs="Arial"/>
                <w:b/>
                <w:bCs/>
                <w:color w:val="30206B" w:themeColor="text1"/>
                <w:sz w:val="22"/>
                <w:szCs w:val="22"/>
              </w:rPr>
              <w:t xml:space="preserve">. </w:t>
            </w:r>
            <w:r w:rsidRPr="00684BE8">
              <w:rPr>
                <w:rFonts w:ascii="Arial" w:hAnsi="Arial" w:cs="Arial"/>
                <w:b/>
                <w:bCs/>
                <w:color w:val="30206B" w:themeColor="text1"/>
                <w:sz w:val="22"/>
                <w:szCs w:val="22"/>
              </w:rPr>
              <w:t>I feel that two-way communication about the change is encouraged.</w:t>
            </w:r>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47F7CB6C"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28749696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0843D544"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7947462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2D593BD0"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83344486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5358778C" w14:textId="04633038"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878667307"/>
                <w14:checkbox>
                  <w14:checked w14:val="1"/>
                  <w14:checkedState w14:val="2612" w14:font="MS Gothic"/>
                  <w14:uncheckedState w14:val="2610" w14:font="MS Gothic"/>
                </w14:checkbox>
              </w:sdtPr>
              <w:sdtContent>
                <w:r w:rsidR="00DB0662">
                  <w:rPr>
                    <w:rFonts w:ascii="MS Gothic" w:eastAsia="MS Gothic" w:hAnsi="MS Gothic" w:hint="eastAsia"/>
                  </w:rPr>
                  <w:t>☒</w:t>
                </w:r>
              </w:sdtContent>
            </w:sdt>
          </w:p>
        </w:tc>
        <w:tc>
          <w:tcPr>
            <w:tcW w:w="940" w:type="dxa"/>
            <w:tcBorders>
              <w:top w:val="single" w:sz="8" w:space="0" w:color="30206B" w:themeColor="text1"/>
              <w:left w:val="single" w:sz="8" w:space="0" w:color="B0E7FF" w:themeColor="accent1"/>
              <w:bottom w:val="single" w:sz="8" w:space="0" w:color="30206B" w:themeColor="text1"/>
            </w:tcBorders>
            <w:vAlign w:val="center"/>
          </w:tcPr>
          <w:p w14:paraId="03EF1FAA"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51784428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B2811" w:rsidRPr="004D6881" w14:paraId="0428DF04" w14:textId="77777777" w:rsidTr="00A3742D">
        <w:trPr>
          <w:trHeight w:val="1141"/>
        </w:trPr>
        <w:tc>
          <w:tcPr>
            <w:tcW w:w="4395"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61422220" w14:textId="77777777" w:rsidR="003B2811" w:rsidRDefault="003B2811" w:rsidP="00A3742D">
            <w:pPr>
              <w:spacing w:line="271" w:lineRule="auto"/>
              <w:rPr>
                <w:rFonts w:ascii="Arial" w:hAnsi="Arial" w:cs="Arial"/>
                <w:b/>
                <w:bCs/>
                <w:color w:val="30206B" w:themeColor="text1"/>
                <w:sz w:val="22"/>
                <w:szCs w:val="22"/>
              </w:rPr>
            </w:pPr>
            <w:r>
              <w:rPr>
                <w:rFonts w:ascii="Arial" w:hAnsi="Arial" w:cs="Arial"/>
                <w:b/>
                <w:bCs/>
                <w:color w:val="30206B" w:themeColor="text1"/>
                <w:sz w:val="22"/>
                <w:szCs w:val="22"/>
              </w:rPr>
              <w:t xml:space="preserve">5. </w:t>
            </w:r>
            <w:r w:rsidRPr="00684BE8">
              <w:rPr>
                <w:rFonts w:ascii="Arial" w:hAnsi="Arial" w:cs="Arial"/>
                <w:b/>
                <w:bCs/>
                <w:color w:val="30206B" w:themeColor="text1"/>
                <w:sz w:val="22"/>
                <w:szCs w:val="22"/>
              </w:rPr>
              <w:t>The information I receive about the change is timely and consistent.</w:t>
            </w:r>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41241D49" w14:textId="77777777" w:rsidR="003B2811" w:rsidRDefault="003B2811" w:rsidP="00A3742D">
            <w:pPr>
              <w:spacing w:line="271" w:lineRule="auto"/>
              <w:jc w:val="center"/>
              <w:rPr>
                <w:rFonts w:ascii="IBM Plex Sans" w:hAnsi="IBM Plex Sans"/>
              </w:rPr>
            </w:pPr>
            <w:sdt>
              <w:sdtPr>
                <w:rPr>
                  <w:rFonts w:ascii="IBM Plex Sans" w:hAnsi="IBM Plex Sans"/>
                </w:rPr>
                <w:id w:val="-166238777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2184566F" w14:textId="77777777" w:rsidR="003B2811" w:rsidRDefault="003B2811" w:rsidP="00A3742D">
            <w:pPr>
              <w:spacing w:line="271" w:lineRule="auto"/>
              <w:jc w:val="center"/>
              <w:rPr>
                <w:rFonts w:ascii="IBM Plex Sans" w:hAnsi="IBM Plex Sans"/>
              </w:rPr>
            </w:pPr>
            <w:sdt>
              <w:sdtPr>
                <w:rPr>
                  <w:rFonts w:ascii="IBM Plex Sans" w:hAnsi="IBM Plex Sans"/>
                </w:rPr>
                <w:id w:val="102936795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6CF49CCA" w14:textId="77777777" w:rsidR="003B2811" w:rsidRDefault="003B2811" w:rsidP="00A3742D">
            <w:pPr>
              <w:spacing w:line="271" w:lineRule="auto"/>
              <w:jc w:val="center"/>
              <w:rPr>
                <w:rFonts w:ascii="IBM Plex Sans" w:hAnsi="IBM Plex Sans"/>
              </w:rPr>
            </w:pPr>
            <w:sdt>
              <w:sdtPr>
                <w:rPr>
                  <w:rFonts w:ascii="IBM Plex Sans" w:hAnsi="IBM Plex Sans"/>
                </w:rPr>
                <w:id w:val="-199462901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7F2FE19F" w14:textId="77777777" w:rsidR="003B2811" w:rsidRDefault="003B2811" w:rsidP="00A3742D">
            <w:pPr>
              <w:spacing w:line="271" w:lineRule="auto"/>
              <w:jc w:val="center"/>
              <w:rPr>
                <w:rFonts w:ascii="IBM Plex Sans" w:hAnsi="IBM Plex Sans"/>
              </w:rPr>
            </w:pPr>
            <w:sdt>
              <w:sdtPr>
                <w:rPr>
                  <w:rFonts w:ascii="IBM Plex Sans" w:hAnsi="IBM Plex Sans"/>
                </w:rPr>
                <w:id w:val="164916858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single" w:sz="8" w:space="0" w:color="30206B" w:themeColor="text1"/>
              <w:left w:val="single" w:sz="8" w:space="0" w:color="B0E7FF" w:themeColor="accent1"/>
              <w:bottom w:val="single" w:sz="8" w:space="0" w:color="30206B" w:themeColor="text1"/>
            </w:tcBorders>
            <w:vAlign w:val="center"/>
          </w:tcPr>
          <w:p w14:paraId="6AEF94B5" w14:textId="77777777" w:rsidR="003B2811" w:rsidRDefault="003B2811" w:rsidP="00A3742D">
            <w:pPr>
              <w:spacing w:line="271" w:lineRule="auto"/>
              <w:jc w:val="center"/>
              <w:rPr>
                <w:rFonts w:ascii="IBM Plex Sans" w:hAnsi="IBM Plex Sans"/>
              </w:rPr>
            </w:pPr>
            <w:sdt>
              <w:sdtPr>
                <w:rPr>
                  <w:rFonts w:ascii="IBM Plex Sans" w:hAnsi="IBM Plex Sans"/>
                </w:rPr>
                <w:id w:val="38861100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2F00484A" w14:textId="149DFB85" w:rsidR="003B2811" w:rsidRPr="003B2811" w:rsidRDefault="003B2811" w:rsidP="003B2811">
      <w:pPr>
        <w:spacing w:line="271" w:lineRule="auto"/>
        <w:rPr>
          <w:rFonts w:ascii="Arial" w:hAnsi="Arial" w:cs="Arial"/>
          <w:i/>
          <w:iCs/>
          <w:color w:val="30206B" w:themeColor="text1"/>
          <w:sz w:val="22"/>
          <w:szCs w:val="22"/>
        </w:rPr>
      </w:pPr>
    </w:p>
    <w:p w14:paraId="69C5C9DF" w14:textId="77777777" w:rsidR="003B2811" w:rsidRPr="003B2811" w:rsidRDefault="003B2811" w:rsidP="00E961A9">
      <w:pPr>
        <w:spacing w:line="271" w:lineRule="auto"/>
        <w:rPr>
          <w:rFonts w:ascii="Arial" w:hAnsi="Arial" w:cs="Arial"/>
          <w:color w:val="30206B" w:themeColor="text1"/>
          <w:sz w:val="22"/>
          <w:szCs w:val="22"/>
          <w:lang w:val="en-US"/>
        </w:rPr>
      </w:pPr>
    </w:p>
    <w:p w14:paraId="13103C7F" w14:textId="7F821FD9" w:rsidR="003B2811" w:rsidRPr="003B2811" w:rsidRDefault="003B2811" w:rsidP="003B2811">
      <w:pPr>
        <w:keepNext/>
        <w:spacing w:after="120" w:line="271" w:lineRule="auto"/>
        <w:rPr>
          <w:rFonts w:ascii="Arial" w:hAnsi="Arial" w:cs="Arial"/>
          <w:b/>
          <w:bCs/>
          <w:noProof/>
          <w:color w:val="30206B" w:themeColor="text1"/>
          <w:spacing w:val="20"/>
          <w:sz w:val="22"/>
          <w:szCs w:val="22"/>
        </w:rPr>
      </w:pPr>
      <w:r w:rsidRPr="003B2811">
        <w:rPr>
          <w:rFonts w:ascii="Arial" w:hAnsi="Arial" w:cs="Arial"/>
          <w:noProof/>
          <w:color w:val="30206B" w:themeColor="text1"/>
          <w:lang w:val="en-US"/>
        </w:rPr>
        <mc:AlternateContent>
          <mc:Choice Requires="wps">
            <w:drawing>
              <wp:anchor distT="0" distB="0" distL="114300" distR="114300" simplePos="0" relativeHeight="251674628" behindDoc="0" locked="0" layoutInCell="1" allowOverlap="1" wp14:anchorId="660D85F6" wp14:editId="2FD912FF">
                <wp:simplePos x="0" y="0"/>
                <wp:positionH relativeFrom="column">
                  <wp:posOffset>8890</wp:posOffset>
                </wp:positionH>
                <wp:positionV relativeFrom="paragraph">
                  <wp:posOffset>193909</wp:posOffset>
                </wp:positionV>
                <wp:extent cx="5788025" cy="0"/>
                <wp:effectExtent l="0" t="0" r="15875" b="12700"/>
                <wp:wrapNone/>
                <wp:docPr id="1475446270"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58A35" id="Straight Connector 1" o:spid="_x0000_s1026" style="position:absolute;z-index:2516746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5.25pt" to="456.45pt,1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" strokecolor="#b0e7ff [3204]" strokeweight="1.25pt">
                <v:stroke joinstyle="miter"/>
              </v:line>
            </w:pict>
          </mc:Fallback>
        </mc:AlternateContent>
      </w:r>
      <w:r>
        <w:rPr>
          <w:rFonts w:ascii="Arial" w:hAnsi="Arial" w:cs="Arial"/>
          <w:b/>
          <w:bCs/>
          <w:noProof/>
          <w:color w:val="30206B" w:themeColor="text1"/>
          <w:spacing w:val="20"/>
          <w:sz w:val="22"/>
          <w:szCs w:val="22"/>
        </w:rPr>
        <w:t>TRAINING</w:t>
      </w:r>
    </w:p>
    <w:p w14:paraId="4C790844" w14:textId="4BC0EBD4" w:rsidR="003B2811" w:rsidRPr="003B2811" w:rsidRDefault="003B2811" w:rsidP="00E961A9">
      <w:pPr>
        <w:spacing w:line="271" w:lineRule="auto"/>
        <w:rPr>
          <w:rFonts w:ascii="Arial" w:hAnsi="Arial" w:cs="Arial"/>
          <w:i/>
          <w:iCs/>
          <w:color w:val="30206B" w:themeColor="text1"/>
          <w:sz w:val="18"/>
          <w:szCs w:val="18"/>
        </w:rPr>
      </w:pPr>
      <w:r w:rsidRPr="00A3258E">
        <w:rPr>
          <w:rFonts w:ascii="Arial" w:hAnsi="Arial" w:cs="Arial"/>
          <w:i/>
          <w:iCs/>
          <w:color w:val="30206B" w:themeColor="text1"/>
          <w:sz w:val="18"/>
          <w:szCs w:val="18"/>
        </w:rPr>
        <w:t xml:space="preserve">(1 = </w:t>
      </w:r>
      <w:r>
        <w:rPr>
          <w:rFonts w:ascii="Arial" w:hAnsi="Arial" w:cs="Arial"/>
          <w:i/>
          <w:iCs/>
          <w:color w:val="30206B" w:themeColor="text1"/>
          <w:sz w:val="18"/>
          <w:szCs w:val="18"/>
        </w:rPr>
        <w:t>Strongly disagree</w:t>
      </w:r>
      <w:r w:rsidRPr="00A3258E">
        <w:rPr>
          <w:rFonts w:ascii="Arial" w:hAnsi="Arial" w:cs="Arial"/>
          <w:i/>
          <w:iCs/>
          <w:color w:val="30206B" w:themeColor="text1"/>
          <w:sz w:val="18"/>
          <w:szCs w:val="18"/>
        </w:rPr>
        <w:t>, 5</w:t>
      </w:r>
      <w:r>
        <w:rPr>
          <w:rFonts w:ascii="Arial" w:hAnsi="Arial" w:cs="Arial"/>
          <w:i/>
          <w:iCs/>
          <w:color w:val="30206B" w:themeColor="text1"/>
          <w:sz w:val="18"/>
          <w:szCs w:val="18"/>
        </w:rPr>
        <w:t xml:space="preserve"> </w:t>
      </w:r>
      <w:r w:rsidRPr="00A3258E">
        <w:rPr>
          <w:rFonts w:ascii="Arial" w:hAnsi="Arial" w:cs="Arial"/>
          <w:i/>
          <w:iCs/>
          <w:color w:val="30206B" w:themeColor="text1"/>
          <w:sz w:val="18"/>
          <w:szCs w:val="18"/>
        </w:rPr>
        <w:t xml:space="preserve">= </w:t>
      </w:r>
      <w:r>
        <w:rPr>
          <w:rFonts w:ascii="Arial" w:hAnsi="Arial" w:cs="Arial"/>
          <w:i/>
          <w:iCs/>
          <w:color w:val="30206B" w:themeColor="text1"/>
          <w:sz w:val="18"/>
          <w:szCs w:val="18"/>
        </w:rPr>
        <w:t>Strongly agree</w:t>
      </w:r>
      <w:r w:rsidRPr="00A3258E">
        <w:rPr>
          <w:rFonts w:ascii="Arial" w:hAnsi="Arial" w:cs="Arial"/>
          <w:i/>
          <w:iCs/>
          <w:color w:val="30206B" w:themeColor="text1"/>
          <w:sz w:val="18"/>
          <w:szCs w:val="18"/>
        </w:rPr>
        <w:t>)</w:t>
      </w:r>
    </w:p>
    <w:tbl>
      <w:tblPr>
        <w:tblStyle w:val="TableGrid"/>
        <w:tblpPr w:leftFromText="180" w:rightFromText="180" w:vertAnchor="text" w:horzAnchor="margin" w:tblpY="99"/>
        <w:tblW w:w="909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95"/>
        <w:gridCol w:w="939"/>
        <w:gridCol w:w="939"/>
        <w:gridCol w:w="939"/>
        <w:gridCol w:w="939"/>
        <w:gridCol w:w="940"/>
      </w:tblGrid>
      <w:tr w:rsidR="003B2811" w:rsidRPr="004D6881" w14:paraId="47C66ADA" w14:textId="77777777" w:rsidTr="00A3742D">
        <w:trPr>
          <w:trHeight w:val="442"/>
        </w:trPr>
        <w:tc>
          <w:tcPr>
            <w:tcW w:w="4395" w:type="dxa"/>
            <w:tcBorders>
              <w:top w:val="nil"/>
              <w:bottom w:val="single" w:sz="8" w:space="0" w:color="30206B" w:themeColor="text1"/>
              <w:right w:val="single" w:sz="8" w:space="0" w:color="B0E7FF" w:themeColor="accent1"/>
            </w:tcBorders>
            <w:shd w:val="clear" w:color="auto" w:fill="auto"/>
            <w:vAlign w:val="center"/>
          </w:tcPr>
          <w:p w14:paraId="01DE7747" w14:textId="77777777" w:rsidR="003B2811" w:rsidRPr="004D6881" w:rsidRDefault="003B2811" w:rsidP="00A3742D">
            <w:pPr>
              <w:spacing w:line="271" w:lineRule="auto"/>
              <w:rPr>
                <w:rFonts w:ascii="Arial" w:hAnsi="Arial" w:cs="Arial"/>
                <w:b/>
                <w:bCs/>
                <w:color w:val="30206B" w:themeColor="text1"/>
                <w:sz w:val="22"/>
                <w:szCs w:val="22"/>
              </w:rPr>
            </w:pPr>
          </w:p>
        </w:tc>
        <w:tc>
          <w:tcPr>
            <w:tcW w:w="939" w:type="dxa"/>
            <w:tcBorders>
              <w:top w:val="nil"/>
              <w:left w:val="single" w:sz="8" w:space="0" w:color="B0E7FF" w:themeColor="accent1"/>
              <w:bottom w:val="single" w:sz="8" w:space="0" w:color="30206B" w:themeColor="text1"/>
            </w:tcBorders>
            <w:vAlign w:val="center"/>
          </w:tcPr>
          <w:p w14:paraId="4E92872E" w14:textId="77777777" w:rsidR="003B2811" w:rsidRPr="004D6881" w:rsidRDefault="003B2811"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1</w:t>
            </w:r>
          </w:p>
        </w:tc>
        <w:tc>
          <w:tcPr>
            <w:tcW w:w="939" w:type="dxa"/>
            <w:tcBorders>
              <w:top w:val="nil"/>
              <w:left w:val="single" w:sz="8" w:space="0" w:color="B0E7FF" w:themeColor="accent1"/>
              <w:bottom w:val="single" w:sz="8" w:space="0" w:color="30206B" w:themeColor="text1"/>
            </w:tcBorders>
            <w:vAlign w:val="center"/>
          </w:tcPr>
          <w:p w14:paraId="6658C5E1" w14:textId="77777777" w:rsidR="003B2811" w:rsidRPr="004D6881" w:rsidRDefault="003B2811"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2</w:t>
            </w:r>
          </w:p>
        </w:tc>
        <w:tc>
          <w:tcPr>
            <w:tcW w:w="939" w:type="dxa"/>
            <w:tcBorders>
              <w:top w:val="nil"/>
              <w:left w:val="single" w:sz="8" w:space="0" w:color="B0E7FF" w:themeColor="accent1"/>
              <w:bottom w:val="single" w:sz="8" w:space="0" w:color="30206B" w:themeColor="text1"/>
            </w:tcBorders>
            <w:vAlign w:val="center"/>
          </w:tcPr>
          <w:p w14:paraId="76AC353B" w14:textId="77777777" w:rsidR="003B2811" w:rsidRPr="004D6881" w:rsidRDefault="003B2811"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3</w:t>
            </w:r>
          </w:p>
        </w:tc>
        <w:tc>
          <w:tcPr>
            <w:tcW w:w="939" w:type="dxa"/>
            <w:tcBorders>
              <w:top w:val="nil"/>
              <w:left w:val="single" w:sz="8" w:space="0" w:color="B0E7FF" w:themeColor="accent1"/>
              <w:bottom w:val="single" w:sz="8" w:space="0" w:color="30206B" w:themeColor="text1"/>
            </w:tcBorders>
            <w:vAlign w:val="center"/>
          </w:tcPr>
          <w:p w14:paraId="4783193C" w14:textId="77777777" w:rsidR="003B2811" w:rsidRPr="004D6881" w:rsidRDefault="003B2811"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4</w:t>
            </w:r>
          </w:p>
        </w:tc>
        <w:tc>
          <w:tcPr>
            <w:tcW w:w="940" w:type="dxa"/>
            <w:tcBorders>
              <w:top w:val="nil"/>
              <w:left w:val="single" w:sz="8" w:space="0" w:color="B0E7FF" w:themeColor="accent1"/>
              <w:bottom w:val="single" w:sz="8" w:space="0" w:color="30206B" w:themeColor="text1"/>
            </w:tcBorders>
            <w:vAlign w:val="center"/>
          </w:tcPr>
          <w:p w14:paraId="0B6BF5EE" w14:textId="77777777" w:rsidR="003B2811" w:rsidRPr="004D6881" w:rsidRDefault="003B2811"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5</w:t>
            </w:r>
          </w:p>
        </w:tc>
      </w:tr>
      <w:tr w:rsidR="003B2811" w:rsidRPr="004D6881" w14:paraId="7B414DCF" w14:textId="77777777" w:rsidTr="00A3742D">
        <w:trPr>
          <w:trHeight w:val="864"/>
        </w:trPr>
        <w:tc>
          <w:tcPr>
            <w:tcW w:w="4395" w:type="dxa"/>
            <w:tcBorders>
              <w:top w:val="nil"/>
              <w:bottom w:val="single" w:sz="8" w:space="0" w:color="30206B" w:themeColor="text1"/>
              <w:right w:val="single" w:sz="8" w:space="0" w:color="B0E7FF" w:themeColor="accent1"/>
            </w:tcBorders>
            <w:shd w:val="clear" w:color="auto" w:fill="F5FEFF"/>
            <w:vAlign w:val="center"/>
          </w:tcPr>
          <w:p w14:paraId="21FDFA4C" w14:textId="45DFF424" w:rsidR="003B2811" w:rsidRPr="004D6881" w:rsidRDefault="003B2811" w:rsidP="00A3742D">
            <w:pPr>
              <w:spacing w:line="271" w:lineRule="auto"/>
              <w:rPr>
                <w:rFonts w:ascii="Arial" w:hAnsi="Arial" w:cs="Arial"/>
                <w:b/>
                <w:bCs/>
                <w:color w:val="30206B" w:themeColor="text1"/>
                <w:sz w:val="22"/>
                <w:szCs w:val="22"/>
              </w:rPr>
            </w:pPr>
            <w:r w:rsidRPr="003B2811">
              <w:rPr>
                <w:rFonts w:ascii="Arial" w:hAnsi="Arial" w:cs="Arial"/>
                <w:b/>
                <w:bCs/>
                <w:color w:val="30206B" w:themeColor="text1"/>
                <w:sz w:val="22"/>
                <w:szCs w:val="22"/>
              </w:rPr>
              <w:t>1. I have access to training that will help me adapt to the change.</w:t>
            </w:r>
          </w:p>
        </w:tc>
        <w:tc>
          <w:tcPr>
            <w:tcW w:w="939" w:type="dxa"/>
            <w:tcBorders>
              <w:top w:val="nil"/>
              <w:left w:val="single" w:sz="8" w:space="0" w:color="B0E7FF" w:themeColor="accent1"/>
              <w:bottom w:val="single" w:sz="8" w:space="0" w:color="30206B" w:themeColor="text1"/>
            </w:tcBorders>
            <w:vAlign w:val="center"/>
          </w:tcPr>
          <w:p w14:paraId="27780BEE" w14:textId="77777777" w:rsidR="003B2811" w:rsidRPr="004D6881" w:rsidRDefault="003B2811" w:rsidP="00A3742D">
            <w:pPr>
              <w:spacing w:line="271" w:lineRule="auto"/>
              <w:jc w:val="center"/>
              <w:rPr>
                <w:rFonts w:ascii="Arial" w:hAnsi="Arial" w:cs="Arial"/>
                <w:color w:val="30206B" w:themeColor="text1"/>
                <w:sz w:val="22"/>
                <w:szCs w:val="22"/>
              </w:rPr>
            </w:pPr>
            <w:sdt>
              <w:sdtPr>
                <w:rPr>
                  <w:rFonts w:ascii="IBM Plex Sans" w:hAnsi="IBM Plex Sans"/>
                </w:rPr>
                <w:id w:val="87581265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nil"/>
              <w:left w:val="single" w:sz="8" w:space="0" w:color="B0E7FF" w:themeColor="accent1"/>
              <w:bottom w:val="single" w:sz="8" w:space="0" w:color="30206B" w:themeColor="text1"/>
            </w:tcBorders>
            <w:vAlign w:val="center"/>
          </w:tcPr>
          <w:p w14:paraId="436E6687" w14:textId="77777777" w:rsidR="003B2811" w:rsidRPr="004D6881" w:rsidRDefault="003B2811" w:rsidP="00A3742D">
            <w:pPr>
              <w:spacing w:line="271" w:lineRule="auto"/>
              <w:jc w:val="center"/>
              <w:rPr>
                <w:rFonts w:ascii="Arial" w:hAnsi="Arial" w:cs="Arial"/>
                <w:color w:val="30206B" w:themeColor="text1"/>
                <w:sz w:val="22"/>
                <w:szCs w:val="22"/>
              </w:rPr>
            </w:pPr>
            <w:sdt>
              <w:sdtPr>
                <w:rPr>
                  <w:rFonts w:ascii="IBM Plex Sans" w:hAnsi="IBM Plex Sans"/>
                </w:rPr>
                <w:id w:val="-36128197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nil"/>
              <w:left w:val="single" w:sz="8" w:space="0" w:color="B0E7FF" w:themeColor="accent1"/>
              <w:bottom w:val="single" w:sz="8" w:space="0" w:color="30206B" w:themeColor="text1"/>
            </w:tcBorders>
            <w:vAlign w:val="center"/>
          </w:tcPr>
          <w:p w14:paraId="7D60244D"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37851550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nil"/>
              <w:left w:val="single" w:sz="8" w:space="0" w:color="B0E7FF" w:themeColor="accent1"/>
              <w:bottom w:val="single" w:sz="8" w:space="0" w:color="30206B" w:themeColor="text1"/>
            </w:tcBorders>
            <w:vAlign w:val="center"/>
          </w:tcPr>
          <w:p w14:paraId="6C5DA750"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213037819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nil"/>
              <w:left w:val="single" w:sz="8" w:space="0" w:color="B0E7FF" w:themeColor="accent1"/>
              <w:bottom w:val="single" w:sz="8" w:space="0" w:color="30206B" w:themeColor="text1"/>
            </w:tcBorders>
            <w:vAlign w:val="center"/>
          </w:tcPr>
          <w:p w14:paraId="5FE8A651"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37018367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B2811" w:rsidRPr="004D6881" w14:paraId="1A9A4D72" w14:textId="77777777" w:rsidTr="00A3742D">
        <w:trPr>
          <w:trHeight w:val="1134"/>
        </w:trPr>
        <w:tc>
          <w:tcPr>
            <w:tcW w:w="4395"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1352FCFB" w14:textId="0FF02173" w:rsidR="003B2811" w:rsidRPr="004D6881" w:rsidRDefault="003B2811" w:rsidP="00A3742D">
            <w:pPr>
              <w:spacing w:line="271" w:lineRule="auto"/>
              <w:rPr>
                <w:rFonts w:ascii="Arial" w:hAnsi="Arial" w:cs="Arial"/>
                <w:b/>
                <w:bCs/>
                <w:color w:val="30206B" w:themeColor="text1"/>
                <w:sz w:val="22"/>
                <w:szCs w:val="22"/>
              </w:rPr>
            </w:pPr>
            <w:r w:rsidRPr="003B2811">
              <w:rPr>
                <w:rFonts w:ascii="Arial" w:hAnsi="Arial" w:cs="Arial"/>
                <w:b/>
                <w:bCs/>
                <w:color w:val="30206B" w:themeColor="text1"/>
                <w:sz w:val="22"/>
                <w:szCs w:val="22"/>
              </w:rPr>
              <w:t>2. I feel confident in my ability to learn any new skills required by this change.</w:t>
            </w:r>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71BFE98B" w14:textId="77777777" w:rsidR="003B2811" w:rsidRPr="004D6881" w:rsidRDefault="003B2811" w:rsidP="00A3742D">
            <w:pPr>
              <w:spacing w:line="271" w:lineRule="auto"/>
              <w:jc w:val="center"/>
              <w:rPr>
                <w:rFonts w:ascii="Arial" w:hAnsi="Arial" w:cs="Arial"/>
                <w:color w:val="30206B" w:themeColor="text1"/>
                <w:sz w:val="22"/>
                <w:szCs w:val="22"/>
              </w:rPr>
            </w:pPr>
            <w:sdt>
              <w:sdtPr>
                <w:rPr>
                  <w:rFonts w:ascii="IBM Plex Sans" w:hAnsi="IBM Plex Sans"/>
                </w:rPr>
                <w:id w:val="140210122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6A6F7AD2" w14:textId="77777777" w:rsidR="003B2811" w:rsidRPr="004D6881" w:rsidRDefault="003B2811" w:rsidP="00A3742D">
            <w:pPr>
              <w:spacing w:line="271" w:lineRule="auto"/>
              <w:jc w:val="center"/>
              <w:rPr>
                <w:rFonts w:ascii="Arial" w:hAnsi="Arial" w:cs="Arial"/>
                <w:color w:val="30206B" w:themeColor="text1"/>
                <w:sz w:val="22"/>
                <w:szCs w:val="22"/>
              </w:rPr>
            </w:pPr>
            <w:sdt>
              <w:sdtPr>
                <w:rPr>
                  <w:rFonts w:ascii="IBM Plex Sans" w:hAnsi="IBM Plex Sans"/>
                </w:rPr>
                <w:id w:val="91583121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51C7B7C2"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2308618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75E175C6"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26342611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single" w:sz="8" w:space="0" w:color="30206B" w:themeColor="text1"/>
              <w:left w:val="single" w:sz="8" w:space="0" w:color="B0E7FF" w:themeColor="accent1"/>
              <w:bottom w:val="single" w:sz="8" w:space="0" w:color="30206B" w:themeColor="text1"/>
            </w:tcBorders>
            <w:vAlign w:val="center"/>
          </w:tcPr>
          <w:p w14:paraId="65702723"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70909674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B2811" w:rsidRPr="004D6881" w14:paraId="5C85B3E7" w14:textId="77777777" w:rsidTr="00A3742D">
        <w:trPr>
          <w:trHeight w:val="1134"/>
        </w:trPr>
        <w:tc>
          <w:tcPr>
            <w:tcW w:w="4395"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2C99DF30" w14:textId="23957993" w:rsidR="003B2811" w:rsidRPr="004D6881" w:rsidRDefault="003B2811" w:rsidP="00A3742D">
            <w:pPr>
              <w:spacing w:line="271" w:lineRule="auto"/>
              <w:rPr>
                <w:rFonts w:ascii="Arial" w:hAnsi="Arial" w:cs="Arial"/>
                <w:b/>
                <w:bCs/>
                <w:color w:val="30206B" w:themeColor="text1"/>
                <w:sz w:val="22"/>
                <w:szCs w:val="22"/>
              </w:rPr>
            </w:pPr>
            <w:r w:rsidRPr="003B2811">
              <w:rPr>
                <w:rFonts w:ascii="Arial" w:hAnsi="Arial" w:cs="Arial"/>
                <w:b/>
                <w:bCs/>
                <w:color w:val="30206B" w:themeColor="text1"/>
                <w:sz w:val="22"/>
                <w:szCs w:val="22"/>
              </w:rPr>
              <w:t>3. I know where to go for support or resources related to the change.</w:t>
            </w:r>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261406EF" w14:textId="77777777" w:rsidR="003B2811" w:rsidRPr="004D6881" w:rsidRDefault="003B2811" w:rsidP="00A3742D">
            <w:pPr>
              <w:spacing w:line="271" w:lineRule="auto"/>
              <w:jc w:val="center"/>
              <w:rPr>
                <w:rFonts w:ascii="Arial" w:hAnsi="Arial" w:cs="Arial"/>
                <w:color w:val="30206B" w:themeColor="text1"/>
                <w:sz w:val="22"/>
                <w:szCs w:val="22"/>
              </w:rPr>
            </w:pPr>
            <w:sdt>
              <w:sdtPr>
                <w:rPr>
                  <w:rFonts w:ascii="IBM Plex Sans" w:hAnsi="IBM Plex Sans"/>
                </w:rPr>
                <w:id w:val="180557491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695AD823" w14:textId="77777777" w:rsidR="003B2811" w:rsidRPr="004D6881" w:rsidRDefault="003B2811" w:rsidP="00A3742D">
            <w:pPr>
              <w:spacing w:line="271" w:lineRule="auto"/>
              <w:jc w:val="center"/>
              <w:rPr>
                <w:rFonts w:ascii="Arial" w:hAnsi="Arial" w:cs="Arial"/>
                <w:color w:val="30206B" w:themeColor="text1"/>
                <w:sz w:val="22"/>
                <w:szCs w:val="22"/>
              </w:rPr>
            </w:pPr>
            <w:sdt>
              <w:sdtPr>
                <w:rPr>
                  <w:rFonts w:ascii="IBM Plex Sans" w:hAnsi="IBM Plex Sans"/>
                </w:rPr>
                <w:id w:val="-18005476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5D22A455"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81736582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1507471E"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63642303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single" w:sz="8" w:space="0" w:color="30206B" w:themeColor="text1"/>
              <w:left w:val="single" w:sz="8" w:space="0" w:color="B0E7FF" w:themeColor="accent1"/>
              <w:bottom w:val="single" w:sz="8" w:space="0" w:color="30206B" w:themeColor="text1"/>
            </w:tcBorders>
            <w:vAlign w:val="center"/>
          </w:tcPr>
          <w:p w14:paraId="53401580"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209327439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B2811" w:rsidRPr="004D6881" w14:paraId="259778E8" w14:textId="77777777" w:rsidTr="00A3742D">
        <w:trPr>
          <w:trHeight w:val="1141"/>
        </w:trPr>
        <w:tc>
          <w:tcPr>
            <w:tcW w:w="4395"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10538E0C" w14:textId="42ABDA13" w:rsidR="003B2811" w:rsidRPr="00A3258E" w:rsidRDefault="003B2811" w:rsidP="00A3742D">
            <w:pPr>
              <w:spacing w:line="271" w:lineRule="auto"/>
              <w:rPr>
                <w:rFonts w:ascii="Arial" w:hAnsi="Arial" w:cs="Arial"/>
                <w:b/>
                <w:bCs/>
                <w:color w:val="30206B" w:themeColor="text1"/>
                <w:sz w:val="22"/>
                <w:szCs w:val="22"/>
              </w:rPr>
            </w:pPr>
            <w:r w:rsidRPr="003B2811">
              <w:rPr>
                <w:rFonts w:ascii="Arial" w:hAnsi="Arial" w:cs="Arial"/>
                <w:b/>
                <w:bCs/>
                <w:color w:val="30206B" w:themeColor="text1"/>
                <w:sz w:val="22"/>
                <w:szCs w:val="22"/>
              </w:rPr>
              <w:t>4. The training offered so far has been relevant to my role.</w:t>
            </w:r>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707D0FC3"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0639641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08D2AEE5"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09066853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158C2ED5"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37774435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3DED583A"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52899038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single" w:sz="8" w:space="0" w:color="30206B" w:themeColor="text1"/>
              <w:left w:val="single" w:sz="8" w:space="0" w:color="B0E7FF" w:themeColor="accent1"/>
              <w:bottom w:val="single" w:sz="8" w:space="0" w:color="30206B" w:themeColor="text1"/>
            </w:tcBorders>
            <w:vAlign w:val="center"/>
          </w:tcPr>
          <w:p w14:paraId="555E8169" w14:textId="77777777" w:rsidR="003B2811" w:rsidRPr="004D6881" w:rsidRDefault="003B2811"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03079600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B2811" w14:paraId="2FAEBD01" w14:textId="77777777" w:rsidTr="00A3742D">
        <w:trPr>
          <w:trHeight w:val="1141"/>
        </w:trPr>
        <w:tc>
          <w:tcPr>
            <w:tcW w:w="4395"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3F061501" w14:textId="62540C1D" w:rsidR="003B2811" w:rsidRDefault="003B2811" w:rsidP="00A3742D">
            <w:pPr>
              <w:spacing w:line="271" w:lineRule="auto"/>
              <w:rPr>
                <w:rFonts w:ascii="Arial" w:hAnsi="Arial" w:cs="Arial"/>
                <w:b/>
                <w:bCs/>
                <w:color w:val="30206B" w:themeColor="text1"/>
                <w:sz w:val="22"/>
                <w:szCs w:val="22"/>
              </w:rPr>
            </w:pPr>
            <w:r w:rsidRPr="003B2811">
              <w:rPr>
                <w:rFonts w:ascii="Arial" w:hAnsi="Arial" w:cs="Arial"/>
                <w:b/>
                <w:bCs/>
                <w:color w:val="30206B" w:themeColor="text1"/>
                <w:sz w:val="22"/>
                <w:szCs w:val="22"/>
              </w:rPr>
              <w:t>5. I believe I will be fully prepared to work effectively in the new environment.</w:t>
            </w:r>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67608E18" w14:textId="77777777" w:rsidR="003B2811" w:rsidRDefault="003B2811" w:rsidP="00A3742D">
            <w:pPr>
              <w:spacing w:line="271" w:lineRule="auto"/>
              <w:jc w:val="center"/>
              <w:rPr>
                <w:rFonts w:ascii="IBM Plex Sans" w:hAnsi="IBM Plex Sans"/>
              </w:rPr>
            </w:pPr>
            <w:sdt>
              <w:sdtPr>
                <w:rPr>
                  <w:rFonts w:ascii="IBM Plex Sans" w:hAnsi="IBM Plex Sans"/>
                </w:rPr>
                <w:id w:val="82963938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7E381A89" w14:textId="77777777" w:rsidR="003B2811" w:rsidRDefault="003B2811" w:rsidP="00A3742D">
            <w:pPr>
              <w:spacing w:line="271" w:lineRule="auto"/>
              <w:jc w:val="center"/>
              <w:rPr>
                <w:rFonts w:ascii="IBM Plex Sans" w:hAnsi="IBM Plex Sans"/>
              </w:rPr>
            </w:pPr>
            <w:sdt>
              <w:sdtPr>
                <w:rPr>
                  <w:rFonts w:ascii="IBM Plex Sans" w:hAnsi="IBM Plex Sans"/>
                </w:rPr>
                <w:id w:val="153755176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495F0895" w14:textId="77777777" w:rsidR="003B2811" w:rsidRDefault="003B2811" w:rsidP="00A3742D">
            <w:pPr>
              <w:spacing w:line="271" w:lineRule="auto"/>
              <w:jc w:val="center"/>
              <w:rPr>
                <w:rFonts w:ascii="IBM Plex Sans" w:hAnsi="IBM Plex Sans"/>
              </w:rPr>
            </w:pPr>
            <w:sdt>
              <w:sdtPr>
                <w:rPr>
                  <w:rFonts w:ascii="IBM Plex Sans" w:hAnsi="IBM Plex Sans"/>
                </w:rPr>
                <w:id w:val="91220943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5DD91DE9" w14:textId="77777777" w:rsidR="003B2811" w:rsidRDefault="003B2811" w:rsidP="00A3742D">
            <w:pPr>
              <w:spacing w:line="271" w:lineRule="auto"/>
              <w:jc w:val="center"/>
              <w:rPr>
                <w:rFonts w:ascii="IBM Plex Sans" w:hAnsi="IBM Plex Sans"/>
              </w:rPr>
            </w:pPr>
            <w:sdt>
              <w:sdtPr>
                <w:rPr>
                  <w:rFonts w:ascii="IBM Plex Sans" w:hAnsi="IBM Plex Sans"/>
                </w:rPr>
                <w:id w:val="99245388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single" w:sz="8" w:space="0" w:color="30206B" w:themeColor="text1"/>
              <w:left w:val="single" w:sz="8" w:space="0" w:color="B0E7FF" w:themeColor="accent1"/>
              <w:bottom w:val="single" w:sz="8" w:space="0" w:color="30206B" w:themeColor="text1"/>
            </w:tcBorders>
            <w:vAlign w:val="center"/>
          </w:tcPr>
          <w:p w14:paraId="6D5D4F0E" w14:textId="77777777" w:rsidR="003B2811" w:rsidRDefault="003B2811" w:rsidP="00A3742D">
            <w:pPr>
              <w:spacing w:line="271" w:lineRule="auto"/>
              <w:jc w:val="center"/>
              <w:rPr>
                <w:rFonts w:ascii="IBM Plex Sans" w:hAnsi="IBM Plex Sans"/>
              </w:rPr>
            </w:pPr>
            <w:sdt>
              <w:sdtPr>
                <w:rPr>
                  <w:rFonts w:ascii="IBM Plex Sans" w:hAnsi="IBM Plex Sans"/>
                </w:rPr>
                <w:id w:val="187411439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24E9B486" w14:textId="77777777" w:rsidR="003B2811" w:rsidRDefault="003B2811" w:rsidP="00E961A9">
      <w:pPr>
        <w:spacing w:line="271" w:lineRule="auto"/>
        <w:rPr>
          <w:rFonts w:ascii="Arial" w:hAnsi="Arial" w:cs="Arial"/>
          <w:color w:val="30206B" w:themeColor="text1"/>
          <w:lang w:val="en-US"/>
        </w:rPr>
      </w:pPr>
    </w:p>
    <w:p w14:paraId="26050115" w14:textId="77777777" w:rsidR="003B2811" w:rsidRDefault="003B2811" w:rsidP="00E961A9">
      <w:pPr>
        <w:spacing w:line="271" w:lineRule="auto"/>
        <w:rPr>
          <w:rFonts w:ascii="Arial" w:hAnsi="Arial" w:cs="Arial"/>
          <w:color w:val="30206B" w:themeColor="text1"/>
          <w:lang w:val="en-US"/>
        </w:rPr>
      </w:pPr>
    </w:p>
    <w:p w14:paraId="217F1AB9" w14:textId="23E64F84" w:rsidR="002B1D5B" w:rsidRPr="003B2811" w:rsidRDefault="002B1D5B" w:rsidP="002B1D5B">
      <w:pPr>
        <w:keepNext/>
        <w:spacing w:after="120" w:line="271" w:lineRule="auto"/>
        <w:rPr>
          <w:rFonts w:ascii="Arial" w:hAnsi="Arial" w:cs="Arial"/>
          <w:b/>
          <w:bCs/>
          <w:noProof/>
          <w:color w:val="30206B" w:themeColor="text1"/>
          <w:spacing w:val="20"/>
          <w:sz w:val="22"/>
          <w:szCs w:val="22"/>
        </w:rPr>
      </w:pPr>
      <w:r w:rsidRPr="003B2811">
        <w:rPr>
          <w:rFonts w:ascii="Arial" w:hAnsi="Arial" w:cs="Arial"/>
          <w:noProof/>
          <w:color w:val="30206B" w:themeColor="text1"/>
          <w:lang w:val="en-US"/>
        </w:rPr>
        <mc:AlternateContent>
          <mc:Choice Requires="wps">
            <w:drawing>
              <wp:anchor distT="0" distB="0" distL="114300" distR="114300" simplePos="0" relativeHeight="251676676" behindDoc="0" locked="0" layoutInCell="1" allowOverlap="1" wp14:anchorId="02404CB9" wp14:editId="77CC1172">
                <wp:simplePos x="0" y="0"/>
                <wp:positionH relativeFrom="column">
                  <wp:posOffset>8890</wp:posOffset>
                </wp:positionH>
                <wp:positionV relativeFrom="paragraph">
                  <wp:posOffset>193909</wp:posOffset>
                </wp:positionV>
                <wp:extent cx="5788025" cy="0"/>
                <wp:effectExtent l="0" t="0" r="15875" b="12700"/>
                <wp:wrapNone/>
                <wp:docPr id="1091241240"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68EB2" id="Straight Connector 1" o:spid="_x0000_s1026" style="position:absolute;z-index:2516766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5.25pt" to="456.45pt,1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" strokecolor="#b0e7ff [3204]" strokeweight="1.25pt">
                <v:stroke joinstyle="miter"/>
              </v:line>
            </w:pict>
          </mc:Fallback>
        </mc:AlternateContent>
      </w:r>
      <w:r>
        <w:rPr>
          <w:rFonts w:ascii="Arial" w:hAnsi="Arial" w:cs="Arial"/>
          <w:b/>
          <w:bCs/>
          <w:noProof/>
          <w:color w:val="30206B" w:themeColor="text1"/>
          <w:spacing w:val="20"/>
          <w:sz w:val="22"/>
          <w:szCs w:val="22"/>
        </w:rPr>
        <w:t>SPONSORSHIP</w:t>
      </w:r>
    </w:p>
    <w:p w14:paraId="190349D2" w14:textId="22C056FF" w:rsidR="003B2811" w:rsidRPr="002B1D5B" w:rsidRDefault="002B1D5B" w:rsidP="00E961A9">
      <w:pPr>
        <w:spacing w:line="271" w:lineRule="auto"/>
        <w:rPr>
          <w:rFonts w:ascii="Arial" w:hAnsi="Arial" w:cs="Arial"/>
          <w:i/>
          <w:iCs/>
          <w:color w:val="30206B" w:themeColor="text1"/>
          <w:sz w:val="18"/>
          <w:szCs w:val="18"/>
        </w:rPr>
      </w:pPr>
      <w:r w:rsidRPr="00A3258E">
        <w:rPr>
          <w:rFonts w:ascii="Arial" w:hAnsi="Arial" w:cs="Arial"/>
          <w:i/>
          <w:iCs/>
          <w:color w:val="30206B" w:themeColor="text1"/>
          <w:sz w:val="18"/>
          <w:szCs w:val="18"/>
        </w:rPr>
        <w:t xml:space="preserve">(1 = </w:t>
      </w:r>
      <w:r>
        <w:rPr>
          <w:rFonts w:ascii="Arial" w:hAnsi="Arial" w:cs="Arial"/>
          <w:i/>
          <w:iCs/>
          <w:color w:val="30206B" w:themeColor="text1"/>
          <w:sz w:val="18"/>
          <w:szCs w:val="18"/>
        </w:rPr>
        <w:t>Strongly disagree</w:t>
      </w:r>
      <w:r w:rsidRPr="00A3258E">
        <w:rPr>
          <w:rFonts w:ascii="Arial" w:hAnsi="Arial" w:cs="Arial"/>
          <w:i/>
          <w:iCs/>
          <w:color w:val="30206B" w:themeColor="text1"/>
          <w:sz w:val="18"/>
          <w:szCs w:val="18"/>
        </w:rPr>
        <w:t>, 5</w:t>
      </w:r>
      <w:r>
        <w:rPr>
          <w:rFonts w:ascii="Arial" w:hAnsi="Arial" w:cs="Arial"/>
          <w:i/>
          <w:iCs/>
          <w:color w:val="30206B" w:themeColor="text1"/>
          <w:sz w:val="18"/>
          <w:szCs w:val="18"/>
        </w:rPr>
        <w:t xml:space="preserve"> </w:t>
      </w:r>
      <w:r w:rsidRPr="00A3258E">
        <w:rPr>
          <w:rFonts w:ascii="Arial" w:hAnsi="Arial" w:cs="Arial"/>
          <w:i/>
          <w:iCs/>
          <w:color w:val="30206B" w:themeColor="text1"/>
          <w:sz w:val="18"/>
          <w:szCs w:val="18"/>
        </w:rPr>
        <w:t xml:space="preserve">= </w:t>
      </w:r>
      <w:r>
        <w:rPr>
          <w:rFonts w:ascii="Arial" w:hAnsi="Arial" w:cs="Arial"/>
          <w:i/>
          <w:iCs/>
          <w:color w:val="30206B" w:themeColor="text1"/>
          <w:sz w:val="18"/>
          <w:szCs w:val="18"/>
        </w:rPr>
        <w:t>Strongly agree</w:t>
      </w:r>
      <w:r w:rsidRPr="00A3258E">
        <w:rPr>
          <w:rFonts w:ascii="Arial" w:hAnsi="Arial" w:cs="Arial"/>
          <w:i/>
          <w:iCs/>
          <w:color w:val="30206B" w:themeColor="text1"/>
          <w:sz w:val="18"/>
          <w:szCs w:val="18"/>
        </w:rPr>
        <w:t>)</w:t>
      </w:r>
    </w:p>
    <w:tbl>
      <w:tblPr>
        <w:tblStyle w:val="TableGrid"/>
        <w:tblW w:w="909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95"/>
        <w:gridCol w:w="939"/>
        <w:gridCol w:w="939"/>
        <w:gridCol w:w="939"/>
        <w:gridCol w:w="939"/>
        <w:gridCol w:w="940"/>
      </w:tblGrid>
      <w:tr w:rsidR="002B1D5B" w:rsidRPr="004D6881" w14:paraId="540E052F" w14:textId="77777777" w:rsidTr="00A3742D">
        <w:trPr>
          <w:trHeight w:val="442"/>
        </w:trPr>
        <w:tc>
          <w:tcPr>
            <w:tcW w:w="4395" w:type="dxa"/>
            <w:tcBorders>
              <w:top w:val="nil"/>
              <w:bottom w:val="single" w:sz="8" w:space="0" w:color="30206B" w:themeColor="text1"/>
              <w:right w:val="single" w:sz="8" w:space="0" w:color="B0E7FF" w:themeColor="accent1"/>
            </w:tcBorders>
            <w:shd w:val="clear" w:color="auto" w:fill="auto"/>
            <w:vAlign w:val="center"/>
          </w:tcPr>
          <w:p w14:paraId="44E36322" w14:textId="77777777" w:rsidR="002B1D5B" w:rsidRPr="004D6881" w:rsidRDefault="002B1D5B" w:rsidP="00A3742D">
            <w:pPr>
              <w:spacing w:line="271" w:lineRule="auto"/>
              <w:rPr>
                <w:rFonts w:ascii="Arial" w:hAnsi="Arial" w:cs="Arial"/>
                <w:b/>
                <w:bCs/>
                <w:color w:val="30206B" w:themeColor="text1"/>
                <w:sz w:val="22"/>
                <w:szCs w:val="22"/>
              </w:rPr>
            </w:pPr>
          </w:p>
        </w:tc>
        <w:tc>
          <w:tcPr>
            <w:tcW w:w="939" w:type="dxa"/>
            <w:tcBorders>
              <w:top w:val="nil"/>
              <w:left w:val="single" w:sz="8" w:space="0" w:color="B0E7FF" w:themeColor="accent1"/>
              <w:bottom w:val="single" w:sz="8" w:space="0" w:color="30206B" w:themeColor="text1"/>
            </w:tcBorders>
            <w:vAlign w:val="center"/>
          </w:tcPr>
          <w:p w14:paraId="625EDEEC" w14:textId="77777777" w:rsidR="002B1D5B" w:rsidRPr="004D6881" w:rsidRDefault="002B1D5B"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1</w:t>
            </w:r>
          </w:p>
        </w:tc>
        <w:tc>
          <w:tcPr>
            <w:tcW w:w="939" w:type="dxa"/>
            <w:tcBorders>
              <w:top w:val="nil"/>
              <w:left w:val="single" w:sz="8" w:space="0" w:color="B0E7FF" w:themeColor="accent1"/>
              <w:bottom w:val="single" w:sz="8" w:space="0" w:color="30206B" w:themeColor="text1"/>
            </w:tcBorders>
            <w:vAlign w:val="center"/>
          </w:tcPr>
          <w:p w14:paraId="6C9B0030" w14:textId="77777777" w:rsidR="002B1D5B" w:rsidRPr="004D6881" w:rsidRDefault="002B1D5B"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2</w:t>
            </w:r>
          </w:p>
        </w:tc>
        <w:tc>
          <w:tcPr>
            <w:tcW w:w="939" w:type="dxa"/>
            <w:tcBorders>
              <w:top w:val="nil"/>
              <w:left w:val="single" w:sz="8" w:space="0" w:color="B0E7FF" w:themeColor="accent1"/>
              <w:bottom w:val="single" w:sz="8" w:space="0" w:color="30206B" w:themeColor="text1"/>
            </w:tcBorders>
            <w:vAlign w:val="center"/>
          </w:tcPr>
          <w:p w14:paraId="11632654" w14:textId="77777777" w:rsidR="002B1D5B" w:rsidRPr="004D6881" w:rsidRDefault="002B1D5B"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3</w:t>
            </w:r>
          </w:p>
        </w:tc>
        <w:tc>
          <w:tcPr>
            <w:tcW w:w="939" w:type="dxa"/>
            <w:tcBorders>
              <w:top w:val="nil"/>
              <w:left w:val="single" w:sz="8" w:space="0" w:color="B0E7FF" w:themeColor="accent1"/>
              <w:bottom w:val="single" w:sz="8" w:space="0" w:color="30206B" w:themeColor="text1"/>
            </w:tcBorders>
            <w:vAlign w:val="center"/>
          </w:tcPr>
          <w:p w14:paraId="23C225C8" w14:textId="77777777" w:rsidR="002B1D5B" w:rsidRPr="004D6881" w:rsidRDefault="002B1D5B"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4</w:t>
            </w:r>
          </w:p>
        </w:tc>
        <w:tc>
          <w:tcPr>
            <w:tcW w:w="940" w:type="dxa"/>
            <w:tcBorders>
              <w:top w:val="nil"/>
              <w:left w:val="single" w:sz="8" w:space="0" w:color="B0E7FF" w:themeColor="accent1"/>
              <w:bottom w:val="single" w:sz="8" w:space="0" w:color="30206B" w:themeColor="text1"/>
            </w:tcBorders>
            <w:vAlign w:val="center"/>
          </w:tcPr>
          <w:p w14:paraId="6A302526" w14:textId="77777777" w:rsidR="002B1D5B" w:rsidRPr="004D6881" w:rsidRDefault="002B1D5B"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5</w:t>
            </w:r>
          </w:p>
        </w:tc>
      </w:tr>
      <w:tr w:rsidR="002B1D5B" w:rsidRPr="004D6881" w14:paraId="3C87D32D" w14:textId="77777777" w:rsidTr="00A3742D">
        <w:trPr>
          <w:trHeight w:val="864"/>
        </w:trPr>
        <w:tc>
          <w:tcPr>
            <w:tcW w:w="4395" w:type="dxa"/>
            <w:tcBorders>
              <w:top w:val="nil"/>
              <w:bottom w:val="single" w:sz="8" w:space="0" w:color="30206B" w:themeColor="text1"/>
              <w:right w:val="single" w:sz="8" w:space="0" w:color="B0E7FF" w:themeColor="accent1"/>
            </w:tcBorders>
            <w:shd w:val="clear" w:color="auto" w:fill="F5FEFF"/>
            <w:vAlign w:val="center"/>
          </w:tcPr>
          <w:p w14:paraId="38E9C8DF" w14:textId="77777777" w:rsidR="002B1D5B" w:rsidRPr="004D6881" w:rsidRDefault="002B1D5B" w:rsidP="00A3742D">
            <w:pPr>
              <w:spacing w:line="271" w:lineRule="auto"/>
              <w:rPr>
                <w:rFonts w:ascii="Arial" w:hAnsi="Arial" w:cs="Arial"/>
                <w:b/>
                <w:bCs/>
                <w:color w:val="30206B" w:themeColor="text1"/>
                <w:sz w:val="22"/>
                <w:szCs w:val="22"/>
              </w:rPr>
            </w:pPr>
            <w:r>
              <w:rPr>
                <w:rFonts w:ascii="Arial" w:hAnsi="Arial" w:cs="Arial"/>
                <w:b/>
                <w:bCs/>
                <w:color w:val="30206B" w:themeColor="text1"/>
                <w:sz w:val="22"/>
                <w:szCs w:val="22"/>
              </w:rPr>
              <w:t>1</w:t>
            </w:r>
            <w:r w:rsidRPr="00A3258E">
              <w:rPr>
                <w:rFonts w:ascii="Arial" w:hAnsi="Arial" w:cs="Arial"/>
                <w:b/>
                <w:bCs/>
                <w:color w:val="30206B" w:themeColor="text1"/>
                <w:sz w:val="22"/>
                <w:szCs w:val="22"/>
              </w:rPr>
              <w:t xml:space="preserve">. </w:t>
            </w:r>
            <w:r w:rsidRPr="00384082">
              <w:rPr>
                <w:rFonts w:ascii="Arial" w:hAnsi="Arial" w:cs="Arial"/>
                <w:b/>
                <w:bCs/>
                <w:color w:val="30206B" w:themeColor="text1"/>
                <w:sz w:val="22"/>
                <w:szCs w:val="22"/>
              </w:rPr>
              <w:t>Senior leaders visibly support this change.</w:t>
            </w:r>
          </w:p>
        </w:tc>
        <w:tc>
          <w:tcPr>
            <w:tcW w:w="939" w:type="dxa"/>
            <w:tcBorders>
              <w:top w:val="nil"/>
              <w:left w:val="single" w:sz="8" w:space="0" w:color="B0E7FF" w:themeColor="accent1"/>
              <w:bottom w:val="single" w:sz="8" w:space="0" w:color="30206B" w:themeColor="text1"/>
            </w:tcBorders>
            <w:vAlign w:val="center"/>
          </w:tcPr>
          <w:p w14:paraId="7BCBE2F5" w14:textId="77777777" w:rsidR="002B1D5B" w:rsidRPr="004D6881" w:rsidRDefault="002B1D5B" w:rsidP="00A3742D">
            <w:pPr>
              <w:spacing w:line="271" w:lineRule="auto"/>
              <w:jc w:val="center"/>
              <w:rPr>
                <w:rFonts w:ascii="Arial" w:hAnsi="Arial" w:cs="Arial"/>
                <w:color w:val="30206B" w:themeColor="text1"/>
                <w:sz w:val="22"/>
                <w:szCs w:val="22"/>
              </w:rPr>
            </w:pPr>
            <w:sdt>
              <w:sdtPr>
                <w:rPr>
                  <w:rFonts w:ascii="IBM Plex Sans" w:hAnsi="IBM Plex Sans"/>
                </w:rPr>
                <w:id w:val="188127627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nil"/>
              <w:left w:val="single" w:sz="8" w:space="0" w:color="B0E7FF" w:themeColor="accent1"/>
              <w:bottom w:val="single" w:sz="8" w:space="0" w:color="30206B" w:themeColor="text1"/>
            </w:tcBorders>
            <w:vAlign w:val="center"/>
          </w:tcPr>
          <w:p w14:paraId="57CEC9F0" w14:textId="77777777" w:rsidR="002B1D5B" w:rsidRPr="004D6881" w:rsidRDefault="002B1D5B" w:rsidP="00A3742D">
            <w:pPr>
              <w:spacing w:line="271" w:lineRule="auto"/>
              <w:jc w:val="center"/>
              <w:rPr>
                <w:rFonts w:ascii="Arial" w:hAnsi="Arial" w:cs="Arial"/>
                <w:color w:val="30206B" w:themeColor="text1"/>
                <w:sz w:val="22"/>
                <w:szCs w:val="22"/>
              </w:rPr>
            </w:pPr>
            <w:sdt>
              <w:sdtPr>
                <w:rPr>
                  <w:rFonts w:ascii="IBM Plex Sans" w:hAnsi="IBM Plex Sans"/>
                </w:rPr>
                <w:id w:val="212510645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nil"/>
              <w:left w:val="single" w:sz="8" w:space="0" w:color="B0E7FF" w:themeColor="accent1"/>
              <w:bottom w:val="single" w:sz="8" w:space="0" w:color="30206B" w:themeColor="text1"/>
            </w:tcBorders>
            <w:vAlign w:val="center"/>
          </w:tcPr>
          <w:p w14:paraId="3325DC79"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42152561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nil"/>
              <w:left w:val="single" w:sz="8" w:space="0" w:color="B0E7FF" w:themeColor="accent1"/>
              <w:bottom w:val="single" w:sz="8" w:space="0" w:color="30206B" w:themeColor="text1"/>
            </w:tcBorders>
            <w:vAlign w:val="center"/>
          </w:tcPr>
          <w:p w14:paraId="4E87D118"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35384969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nil"/>
              <w:left w:val="single" w:sz="8" w:space="0" w:color="B0E7FF" w:themeColor="accent1"/>
              <w:bottom w:val="single" w:sz="8" w:space="0" w:color="30206B" w:themeColor="text1"/>
            </w:tcBorders>
            <w:vAlign w:val="center"/>
          </w:tcPr>
          <w:p w14:paraId="4B6D55F7"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98126426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B1D5B" w:rsidRPr="004D6881" w14:paraId="01B89F3D" w14:textId="77777777" w:rsidTr="00A3742D">
        <w:trPr>
          <w:trHeight w:val="1134"/>
        </w:trPr>
        <w:tc>
          <w:tcPr>
            <w:tcW w:w="4395"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41BD3526" w14:textId="77777777" w:rsidR="002B1D5B" w:rsidRPr="004D6881" w:rsidRDefault="002B1D5B" w:rsidP="00A3742D">
            <w:pPr>
              <w:spacing w:line="271" w:lineRule="auto"/>
              <w:rPr>
                <w:rFonts w:ascii="Arial" w:hAnsi="Arial" w:cs="Arial"/>
                <w:b/>
                <w:bCs/>
                <w:color w:val="30206B" w:themeColor="text1"/>
                <w:sz w:val="22"/>
                <w:szCs w:val="22"/>
              </w:rPr>
            </w:pPr>
            <w:r>
              <w:rPr>
                <w:rFonts w:ascii="Arial" w:hAnsi="Arial" w:cs="Arial"/>
                <w:b/>
                <w:bCs/>
                <w:color w:val="30206B" w:themeColor="text1"/>
                <w:sz w:val="22"/>
                <w:szCs w:val="22"/>
              </w:rPr>
              <w:lastRenderedPageBreak/>
              <w:t>2</w:t>
            </w:r>
            <w:r w:rsidRPr="00A3258E">
              <w:rPr>
                <w:rFonts w:ascii="Arial" w:hAnsi="Arial" w:cs="Arial"/>
                <w:b/>
                <w:bCs/>
                <w:color w:val="30206B" w:themeColor="text1"/>
                <w:sz w:val="22"/>
                <w:szCs w:val="22"/>
              </w:rPr>
              <w:t xml:space="preserve">. </w:t>
            </w:r>
            <w:r w:rsidRPr="00384082">
              <w:rPr>
                <w:rFonts w:ascii="Arial" w:hAnsi="Arial" w:cs="Arial"/>
                <w:b/>
                <w:bCs/>
                <w:color w:val="30206B" w:themeColor="text1"/>
                <w:sz w:val="22"/>
                <w:szCs w:val="22"/>
              </w:rPr>
              <w:t>My manager encourages our team to engage with the change.</w:t>
            </w:r>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12ACB771" w14:textId="77777777" w:rsidR="002B1D5B" w:rsidRPr="004D6881" w:rsidRDefault="002B1D5B" w:rsidP="00A3742D">
            <w:pPr>
              <w:spacing w:line="271" w:lineRule="auto"/>
              <w:jc w:val="center"/>
              <w:rPr>
                <w:rFonts w:ascii="Arial" w:hAnsi="Arial" w:cs="Arial"/>
                <w:color w:val="30206B" w:themeColor="text1"/>
                <w:sz w:val="22"/>
                <w:szCs w:val="22"/>
              </w:rPr>
            </w:pPr>
            <w:sdt>
              <w:sdtPr>
                <w:rPr>
                  <w:rFonts w:ascii="IBM Plex Sans" w:hAnsi="IBM Plex Sans"/>
                </w:rPr>
                <w:id w:val="-70286116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07062C37" w14:textId="77777777" w:rsidR="002B1D5B" w:rsidRPr="004D6881" w:rsidRDefault="002B1D5B" w:rsidP="00A3742D">
            <w:pPr>
              <w:spacing w:line="271" w:lineRule="auto"/>
              <w:jc w:val="center"/>
              <w:rPr>
                <w:rFonts w:ascii="Arial" w:hAnsi="Arial" w:cs="Arial"/>
                <w:color w:val="30206B" w:themeColor="text1"/>
                <w:sz w:val="22"/>
                <w:szCs w:val="22"/>
              </w:rPr>
            </w:pPr>
            <w:sdt>
              <w:sdtPr>
                <w:rPr>
                  <w:rFonts w:ascii="IBM Plex Sans" w:hAnsi="IBM Plex Sans"/>
                </w:rPr>
                <w:id w:val="103592998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12DAFC5F"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04583842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76107970"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03561984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single" w:sz="8" w:space="0" w:color="30206B" w:themeColor="text1"/>
              <w:left w:val="single" w:sz="8" w:space="0" w:color="B0E7FF" w:themeColor="accent1"/>
              <w:bottom w:val="single" w:sz="8" w:space="0" w:color="30206B" w:themeColor="text1"/>
            </w:tcBorders>
            <w:vAlign w:val="center"/>
          </w:tcPr>
          <w:p w14:paraId="710FAEFA"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13437184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B1D5B" w:rsidRPr="004D6881" w14:paraId="6F2DF58E" w14:textId="77777777" w:rsidTr="00A3742D">
        <w:trPr>
          <w:trHeight w:val="1134"/>
        </w:trPr>
        <w:tc>
          <w:tcPr>
            <w:tcW w:w="4395"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22C1A8B9" w14:textId="77777777" w:rsidR="002B1D5B" w:rsidRPr="004D6881" w:rsidRDefault="002B1D5B" w:rsidP="00A3742D">
            <w:pPr>
              <w:spacing w:line="271" w:lineRule="auto"/>
              <w:rPr>
                <w:rFonts w:ascii="Arial" w:hAnsi="Arial" w:cs="Arial"/>
                <w:b/>
                <w:bCs/>
                <w:color w:val="30206B" w:themeColor="text1"/>
                <w:sz w:val="22"/>
                <w:szCs w:val="22"/>
              </w:rPr>
            </w:pPr>
            <w:r>
              <w:rPr>
                <w:rFonts w:ascii="Arial" w:hAnsi="Arial" w:cs="Arial"/>
                <w:b/>
                <w:bCs/>
                <w:color w:val="30206B" w:themeColor="text1"/>
                <w:sz w:val="22"/>
                <w:szCs w:val="22"/>
              </w:rPr>
              <w:t>3</w:t>
            </w:r>
            <w:r w:rsidRPr="00A3258E">
              <w:rPr>
                <w:rFonts w:ascii="Arial" w:hAnsi="Arial" w:cs="Arial"/>
                <w:b/>
                <w:bCs/>
                <w:color w:val="30206B" w:themeColor="text1"/>
                <w:sz w:val="22"/>
                <w:szCs w:val="22"/>
              </w:rPr>
              <w:t xml:space="preserve">. </w:t>
            </w:r>
            <w:r w:rsidRPr="00384082">
              <w:rPr>
                <w:rFonts w:ascii="Arial" w:hAnsi="Arial" w:cs="Arial"/>
                <w:b/>
                <w:bCs/>
                <w:color w:val="30206B" w:themeColor="text1"/>
                <w:sz w:val="22"/>
                <w:szCs w:val="22"/>
              </w:rPr>
              <w:t>Leadership demonstrates a clear commitment to the change process.</w:t>
            </w:r>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7A729893" w14:textId="77777777" w:rsidR="002B1D5B" w:rsidRPr="004D6881" w:rsidRDefault="002B1D5B" w:rsidP="00A3742D">
            <w:pPr>
              <w:spacing w:line="271" w:lineRule="auto"/>
              <w:jc w:val="center"/>
              <w:rPr>
                <w:rFonts w:ascii="Arial" w:hAnsi="Arial" w:cs="Arial"/>
                <w:color w:val="30206B" w:themeColor="text1"/>
                <w:sz w:val="22"/>
                <w:szCs w:val="22"/>
              </w:rPr>
            </w:pPr>
            <w:sdt>
              <w:sdtPr>
                <w:rPr>
                  <w:rFonts w:ascii="IBM Plex Sans" w:hAnsi="IBM Plex Sans"/>
                </w:rPr>
                <w:id w:val="-145709367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1954284E" w14:textId="77777777" w:rsidR="002B1D5B" w:rsidRPr="004D6881" w:rsidRDefault="002B1D5B" w:rsidP="00A3742D">
            <w:pPr>
              <w:spacing w:line="271" w:lineRule="auto"/>
              <w:jc w:val="center"/>
              <w:rPr>
                <w:rFonts w:ascii="Arial" w:hAnsi="Arial" w:cs="Arial"/>
                <w:color w:val="30206B" w:themeColor="text1"/>
                <w:sz w:val="22"/>
                <w:szCs w:val="22"/>
              </w:rPr>
            </w:pPr>
            <w:sdt>
              <w:sdtPr>
                <w:rPr>
                  <w:rFonts w:ascii="IBM Plex Sans" w:hAnsi="IBM Plex Sans"/>
                </w:rPr>
                <w:id w:val="-173893585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4C9AF733"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79383844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700A4893"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72726670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single" w:sz="8" w:space="0" w:color="30206B" w:themeColor="text1"/>
              <w:left w:val="single" w:sz="8" w:space="0" w:color="B0E7FF" w:themeColor="accent1"/>
              <w:bottom w:val="single" w:sz="8" w:space="0" w:color="30206B" w:themeColor="text1"/>
            </w:tcBorders>
            <w:vAlign w:val="center"/>
          </w:tcPr>
          <w:p w14:paraId="558F2291"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26584940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B1D5B" w:rsidRPr="004D6881" w14:paraId="1B10F902" w14:textId="77777777" w:rsidTr="00A3742D">
        <w:trPr>
          <w:trHeight w:val="1141"/>
        </w:trPr>
        <w:tc>
          <w:tcPr>
            <w:tcW w:w="4395"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51324378" w14:textId="77777777" w:rsidR="002B1D5B" w:rsidRPr="00A3258E" w:rsidRDefault="002B1D5B" w:rsidP="00A3742D">
            <w:pPr>
              <w:spacing w:line="271" w:lineRule="auto"/>
              <w:rPr>
                <w:rFonts w:ascii="Arial" w:hAnsi="Arial" w:cs="Arial"/>
                <w:b/>
                <w:bCs/>
                <w:color w:val="30206B" w:themeColor="text1"/>
                <w:sz w:val="22"/>
                <w:szCs w:val="22"/>
              </w:rPr>
            </w:pPr>
            <w:r>
              <w:rPr>
                <w:rFonts w:ascii="Arial" w:hAnsi="Arial" w:cs="Arial"/>
                <w:b/>
                <w:bCs/>
                <w:color w:val="30206B" w:themeColor="text1"/>
                <w:sz w:val="22"/>
                <w:szCs w:val="22"/>
              </w:rPr>
              <w:t>4</w:t>
            </w:r>
            <w:r w:rsidRPr="00A3258E">
              <w:rPr>
                <w:rFonts w:ascii="Arial" w:hAnsi="Arial" w:cs="Arial"/>
                <w:b/>
                <w:bCs/>
                <w:color w:val="30206B" w:themeColor="text1"/>
                <w:sz w:val="22"/>
                <w:szCs w:val="22"/>
              </w:rPr>
              <w:t xml:space="preserve">. </w:t>
            </w:r>
            <w:r w:rsidRPr="00384082">
              <w:rPr>
                <w:rFonts w:ascii="Arial" w:hAnsi="Arial" w:cs="Arial"/>
                <w:b/>
                <w:bCs/>
                <w:color w:val="30206B" w:themeColor="text1"/>
                <w:sz w:val="22"/>
                <w:szCs w:val="22"/>
              </w:rPr>
              <w:t>I trust that leaders are making decisions in the best interest of employees.</w:t>
            </w:r>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1053283D"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207095863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613B773D"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74591832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415A3926"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9652399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3D4F466A"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24371795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single" w:sz="8" w:space="0" w:color="30206B" w:themeColor="text1"/>
              <w:left w:val="single" w:sz="8" w:space="0" w:color="B0E7FF" w:themeColor="accent1"/>
              <w:bottom w:val="single" w:sz="8" w:space="0" w:color="30206B" w:themeColor="text1"/>
            </w:tcBorders>
            <w:vAlign w:val="center"/>
          </w:tcPr>
          <w:p w14:paraId="254D21A8"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37816464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B1D5B" w14:paraId="66B917F1" w14:textId="77777777" w:rsidTr="00A3742D">
        <w:trPr>
          <w:trHeight w:val="1141"/>
        </w:trPr>
        <w:tc>
          <w:tcPr>
            <w:tcW w:w="4395"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752D866F" w14:textId="77777777" w:rsidR="002B1D5B" w:rsidRDefault="002B1D5B" w:rsidP="00A3742D">
            <w:pPr>
              <w:spacing w:line="271" w:lineRule="auto"/>
              <w:rPr>
                <w:rFonts w:ascii="Arial" w:hAnsi="Arial" w:cs="Arial"/>
                <w:b/>
                <w:bCs/>
                <w:color w:val="30206B" w:themeColor="text1"/>
                <w:sz w:val="22"/>
                <w:szCs w:val="22"/>
              </w:rPr>
            </w:pPr>
            <w:r>
              <w:rPr>
                <w:rFonts w:ascii="Arial" w:hAnsi="Arial" w:cs="Arial"/>
                <w:b/>
                <w:bCs/>
                <w:color w:val="30206B" w:themeColor="text1"/>
                <w:sz w:val="22"/>
                <w:szCs w:val="22"/>
              </w:rPr>
              <w:t xml:space="preserve">5. </w:t>
            </w:r>
            <w:r w:rsidRPr="00384082">
              <w:rPr>
                <w:rFonts w:ascii="Arial" w:hAnsi="Arial" w:cs="Arial"/>
                <w:b/>
                <w:bCs/>
                <w:color w:val="30206B" w:themeColor="text1"/>
                <w:sz w:val="22"/>
                <w:szCs w:val="22"/>
              </w:rPr>
              <w:t>I believe that the organization is well-prepared to lead this change effectively.</w:t>
            </w:r>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6E8B3FD1" w14:textId="77777777" w:rsidR="002B1D5B" w:rsidRDefault="002B1D5B" w:rsidP="00A3742D">
            <w:pPr>
              <w:spacing w:line="271" w:lineRule="auto"/>
              <w:jc w:val="center"/>
              <w:rPr>
                <w:rFonts w:ascii="IBM Plex Sans" w:hAnsi="IBM Plex Sans"/>
              </w:rPr>
            </w:pPr>
            <w:sdt>
              <w:sdtPr>
                <w:rPr>
                  <w:rFonts w:ascii="IBM Plex Sans" w:hAnsi="IBM Plex Sans"/>
                </w:rPr>
                <w:id w:val="903205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6F1C198D" w14:textId="77777777" w:rsidR="002B1D5B" w:rsidRDefault="002B1D5B" w:rsidP="00A3742D">
            <w:pPr>
              <w:spacing w:line="271" w:lineRule="auto"/>
              <w:jc w:val="center"/>
              <w:rPr>
                <w:rFonts w:ascii="IBM Plex Sans" w:hAnsi="IBM Plex Sans"/>
              </w:rPr>
            </w:pPr>
            <w:sdt>
              <w:sdtPr>
                <w:rPr>
                  <w:rFonts w:ascii="IBM Plex Sans" w:hAnsi="IBM Plex Sans"/>
                </w:rPr>
                <w:id w:val="179077890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240D3454" w14:textId="77777777" w:rsidR="002B1D5B" w:rsidRDefault="002B1D5B" w:rsidP="00A3742D">
            <w:pPr>
              <w:spacing w:line="271" w:lineRule="auto"/>
              <w:jc w:val="center"/>
              <w:rPr>
                <w:rFonts w:ascii="IBM Plex Sans" w:hAnsi="IBM Plex Sans"/>
              </w:rPr>
            </w:pPr>
            <w:sdt>
              <w:sdtPr>
                <w:rPr>
                  <w:rFonts w:ascii="IBM Plex Sans" w:hAnsi="IBM Plex Sans"/>
                </w:rPr>
                <w:id w:val="116535156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299D48F8" w14:textId="77777777" w:rsidR="002B1D5B" w:rsidRDefault="002B1D5B" w:rsidP="00A3742D">
            <w:pPr>
              <w:spacing w:line="271" w:lineRule="auto"/>
              <w:jc w:val="center"/>
              <w:rPr>
                <w:rFonts w:ascii="IBM Plex Sans" w:hAnsi="IBM Plex Sans"/>
              </w:rPr>
            </w:pPr>
            <w:sdt>
              <w:sdtPr>
                <w:rPr>
                  <w:rFonts w:ascii="IBM Plex Sans" w:hAnsi="IBM Plex Sans"/>
                </w:rPr>
                <w:id w:val="190740688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single" w:sz="8" w:space="0" w:color="30206B" w:themeColor="text1"/>
              <w:left w:val="single" w:sz="8" w:space="0" w:color="B0E7FF" w:themeColor="accent1"/>
              <w:bottom w:val="single" w:sz="8" w:space="0" w:color="30206B" w:themeColor="text1"/>
            </w:tcBorders>
            <w:vAlign w:val="center"/>
          </w:tcPr>
          <w:p w14:paraId="12050C64" w14:textId="77777777" w:rsidR="002B1D5B" w:rsidRDefault="002B1D5B" w:rsidP="00A3742D">
            <w:pPr>
              <w:spacing w:line="271" w:lineRule="auto"/>
              <w:jc w:val="center"/>
              <w:rPr>
                <w:rFonts w:ascii="IBM Plex Sans" w:hAnsi="IBM Plex Sans"/>
              </w:rPr>
            </w:pPr>
            <w:sdt>
              <w:sdtPr>
                <w:rPr>
                  <w:rFonts w:ascii="IBM Plex Sans" w:hAnsi="IBM Plex Sans"/>
                </w:rPr>
                <w:id w:val="-753360776"/>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5F833C13" w14:textId="77777777" w:rsidR="003B2811" w:rsidRDefault="003B2811" w:rsidP="00E961A9">
      <w:pPr>
        <w:spacing w:line="271" w:lineRule="auto"/>
        <w:rPr>
          <w:rFonts w:ascii="Arial" w:hAnsi="Arial" w:cs="Arial"/>
          <w:color w:val="30206B" w:themeColor="text1"/>
          <w:lang w:val="en-US"/>
        </w:rPr>
      </w:pPr>
    </w:p>
    <w:p w14:paraId="693D5517" w14:textId="77777777" w:rsidR="003B2811" w:rsidRDefault="003B2811" w:rsidP="00E961A9">
      <w:pPr>
        <w:spacing w:line="271" w:lineRule="auto"/>
        <w:rPr>
          <w:rFonts w:ascii="Arial" w:hAnsi="Arial" w:cs="Arial"/>
          <w:color w:val="30206B" w:themeColor="text1"/>
          <w:lang w:val="en-US"/>
        </w:rPr>
      </w:pPr>
    </w:p>
    <w:p w14:paraId="47D62C9C" w14:textId="321081E1" w:rsidR="002B1D5B" w:rsidRPr="003B2811" w:rsidRDefault="002B1D5B" w:rsidP="002B1D5B">
      <w:pPr>
        <w:keepNext/>
        <w:spacing w:after="120" w:line="271" w:lineRule="auto"/>
        <w:rPr>
          <w:rFonts w:ascii="Arial" w:hAnsi="Arial" w:cs="Arial"/>
          <w:b/>
          <w:bCs/>
          <w:noProof/>
          <w:color w:val="30206B" w:themeColor="text1"/>
          <w:spacing w:val="20"/>
          <w:sz w:val="22"/>
          <w:szCs w:val="22"/>
        </w:rPr>
      </w:pPr>
      <w:r w:rsidRPr="003B2811">
        <w:rPr>
          <w:rFonts w:ascii="Arial" w:hAnsi="Arial" w:cs="Arial"/>
          <w:noProof/>
          <w:color w:val="30206B" w:themeColor="text1"/>
          <w:lang w:val="en-US"/>
        </w:rPr>
        <mc:AlternateContent>
          <mc:Choice Requires="wps">
            <w:drawing>
              <wp:anchor distT="0" distB="0" distL="114300" distR="114300" simplePos="0" relativeHeight="251678724" behindDoc="0" locked="0" layoutInCell="1" allowOverlap="1" wp14:anchorId="2FBB4616" wp14:editId="3E7C7868">
                <wp:simplePos x="0" y="0"/>
                <wp:positionH relativeFrom="column">
                  <wp:posOffset>8890</wp:posOffset>
                </wp:positionH>
                <wp:positionV relativeFrom="paragraph">
                  <wp:posOffset>193909</wp:posOffset>
                </wp:positionV>
                <wp:extent cx="5788025" cy="0"/>
                <wp:effectExtent l="0" t="0" r="15875" b="12700"/>
                <wp:wrapNone/>
                <wp:docPr id="908929229"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FB199" id="Straight Connector 1" o:spid="_x0000_s1026" style="position:absolute;z-index:2516787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5.25pt" to="456.45pt,1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" strokecolor="#b0e7ff [3204]" strokeweight="1.25pt">
                <v:stroke joinstyle="miter"/>
              </v:line>
            </w:pict>
          </mc:Fallback>
        </mc:AlternateContent>
      </w:r>
      <w:r>
        <w:rPr>
          <w:rFonts w:ascii="Arial" w:hAnsi="Arial" w:cs="Arial"/>
          <w:b/>
          <w:bCs/>
          <w:noProof/>
          <w:color w:val="30206B" w:themeColor="text1"/>
          <w:spacing w:val="20"/>
          <w:sz w:val="22"/>
          <w:szCs w:val="22"/>
        </w:rPr>
        <w:t>STAKEHOLDERS</w:t>
      </w:r>
    </w:p>
    <w:p w14:paraId="7E7A2A72" w14:textId="77777777" w:rsidR="002B1D5B" w:rsidRPr="003B2811" w:rsidRDefault="002B1D5B" w:rsidP="002B1D5B">
      <w:pPr>
        <w:spacing w:line="271" w:lineRule="auto"/>
        <w:rPr>
          <w:rFonts w:ascii="Arial" w:hAnsi="Arial" w:cs="Arial"/>
          <w:i/>
          <w:iCs/>
          <w:color w:val="30206B" w:themeColor="text1"/>
          <w:sz w:val="18"/>
          <w:szCs w:val="18"/>
        </w:rPr>
      </w:pPr>
      <w:r w:rsidRPr="00A3258E">
        <w:rPr>
          <w:rFonts w:ascii="Arial" w:hAnsi="Arial" w:cs="Arial"/>
          <w:i/>
          <w:iCs/>
          <w:color w:val="30206B" w:themeColor="text1"/>
          <w:sz w:val="18"/>
          <w:szCs w:val="18"/>
        </w:rPr>
        <w:t xml:space="preserve">(1 = </w:t>
      </w:r>
      <w:r>
        <w:rPr>
          <w:rFonts w:ascii="Arial" w:hAnsi="Arial" w:cs="Arial"/>
          <w:i/>
          <w:iCs/>
          <w:color w:val="30206B" w:themeColor="text1"/>
          <w:sz w:val="18"/>
          <w:szCs w:val="18"/>
        </w:rPr>
        <w:t>Strongly disagree</w:t>
      </w:r>
      <w:r w:rsidRPr="00A3258E">
        <w:rPr>
          <w:rFonts w:ascii="Arial" w:hAnsi="Arial" w:cs="Arial"/>
          <w:i/>
          <w:iCs/>
          <w:color w:val="30206B" w:themeColor="text1"/>
          <w:sz w:val="18"/>
          <w:szCs w:val="18"/>
        </w:rPr>
        <w:t>, 5</w:t>
      </w:r>
      <w:r>
        <w:rPr>
          <w:rFonts w:ascii="Arial" w:hAnsi="Arial" w:cs="Arial"/>
          <w:i/>
          <w:iCs/>
          <w:color w:val="30206B" w:themeColor="text1"/>
          <w:sz w:val="18"/>
          <w:szCs w:val="18"/>
        </w:rPr>
        <w:t xml:space="preserve"> </w:t>
      </w:r>
      <w:r w:rsidRPr="00A3258E">
        <w:rPr>
          <w:rFonts w:ascii="Arial" w:hAnsi="Arial" w:cs="Arial"/>
          <w:i/>
          <w:iCs/>
          <w:color w:val="30206B" w:themeColor="text1"/>
          <w:sz w:val="18"/>
          <w:szCs w:val="18"/>
        </w:rPr>
        <w:t xml:space="preserve">= </w:t>
      </w:r>
      <w:r>
        <w:rPr>
          <w:rFonts w:ascii="Arial" w:hAnsi="Arial" w:cs="Arial"/>
          <w:i/>
          <w:iCs/>
          <w:color w:val="30206B" w:themeColor="text1"/>
          <w:sz w:val="18"/>
          <w:szCs w:val="18"/>
        </w:rPr>
        <w:t>Strongly agree</w:t>
      </w:r>
      <w:r w:rsidRPr="00A3258E">
        <w:rPr>
          <w:rFonts w:ascii="Arial" w:hAnsi="Arial" w:cs="Arial"/>
          <w:i/>
          <w:iCs/>
          <w:color w:val="30206B" w:themeColor="text1"/>
          <w:sz w:val="18"/>
          <w:szCs w:val="18"/>
        </w:rPr>
        <w:t>)</w:t>
      </w:r>
    </w:p>
    <w:tbl>
      <w:tblPr>
        <w:tblStyle w:val="TableGrid"/>
        <w:tblW w:w="909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95"/>
        <w:gridCol w:w="939"/>
        <w:gridCol w:w="939"/>
        <w:gridCol w:w="939"/>
        <w:gridCol w:w="939"/>
        <w:gridCol w:w="940"/>
      </w:tblGrid>
      <w:tr w:rsidR="002B1D5B" w:rsidRPr="004D6881" w14:paraId="68F04CD6" w14:textId="77777777" w:rsidTr="00A3742D">
        <w:trPr>
          <w:trHeight w:val="442"/>
        </w:trPr>
        <w:tc>
          <w:tcPr>
            <w:tcW w:w="4395" w:type="dxa"/>
            <w:tcBorders>
              <w:top w:val="nil"/>
              <w:bottom w:val="single" w:sz="8" w:space="0" w:color="30206B" w:themeColor="text1"/>
              <w:right w:val="single" w:sz="8" w:space="0" w:color="B0E7FF" w:themeColor="accent1"/>
            </w:tcBorders>
            <w:shd w:val="clear" w:color="auto" w:fill="auto"/>
            <w:vAlign w:val="center"/>
          </w:tcPr>
          <w:p w14:paraId="1566B9CF" w14:textId="77777777" w:rsidR="002B1D5B" w:rsidRPr="004D6881" w:rsidRDefault="002B1D5B" w:rsidP="00A3742D">
            <w:pPr>
              <w:spacing w:line="271" w:lineRule="auto"/>
              <w:rPr>
                <w:rFonts w:ascii="Arial" w:hAnsi="Arial" w:cs="Arial"/>
                <w:b/>
                <w:bCs/>
                <w:color w:val="30206B" w:themeColor="text1"/>
                <w:sz w:val="22"/>
                <w:szCs w:val="22"/>
              </w:rPr>
            </w:pPr>
          </w:p>
        </w:tc>
        <w:tc>
          <w:tcPr>
            <w:tcW w:w="939" w:type="dxa"/>
            <w:tcBorders>
              <w:top w:val="nil"/>
              <w:left w:val="single" w:sz="8" w:space="0" w:color="B0E7FF" w:themeColor="accent1"/>
              <w:bottom w:val="single" w:sz="8" w:space="0" w:color="30206B" w:themeColor="text1"/>
            </w:tcBorders>
            <w:vAlign w:val="center"/>
          </w:tcPr>
          <w:p w14:paraId="20F2F459" w14:textId="77777777" w:rsidR="002B1D5B" w:rsidRPr="004D6881" w:rsidRDefault="002B1D5B"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1</w:t>
            </w:r>
          </w:p>
        </w:tc>
        <w:tc>
          <w:tcPr>
            <w:tcW w:w="939" w:type="dxa"/>
            <w:tcBorders>
              <w:top w:val="nil"/>
              <w:left w:val="single" w:sz="8" w:space="0" w:color="B0E7FF" w:themeColor="accent1"/>
              <w:bottom w:val="single" w:sz="8" w:space="0" w:color="30206B" w:themeColor="text1"/>
            </w:tcBorders>
            <w:vAlign w:val="center"/>
          </w:tcPr>
          <w:p w14:paraId="2394AC03" w14:textId="77777777" w:rsidR="002B1D5B" w:rsidRPr="004D6881" w:rsidRDefault="002B1D5B"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2</w:t>
            </w:r>
          </w:p>
        </w:tc>
        <w:tc>
          <w:tcPr>
            <w:tcW w:w="939" w:type="dxa"/>
            <w:tcBorders>
              <w:top w:val="nil"/>
              <w:left w:val="single" w:sz="8" w:space="0" w:color="B0E7FF" w:themeColor="accent1"/>
              <w:bottom w:val="single" w:sz="8" w:space="0" w:color="30206B" w:themeColor="text1"/>
            </w:tcBorders>
            <w:vAlign w:val="center"/>
          </w:tcPr>
          <w:p w14:paraId="1997B2FA" w14:textId="77777777" w:rsidR="002B1D5B" w:rsidRPr="004D6881" w:rsidRDefault="002B1D5B"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3</w:t>
            </w:r>
          </w:p>
        </w:tc>
        <w:tc>
          <w:tcPr>
            <w:tcW w:w="939" w:type="dxa"/>
            <w:tcBorders>
              <w:top w:val="nil"/>
              <w:left w:val="single" w:sz="8" w:space="0" w:color="B0E7FF" w:themeColor="accent1"/>
              <w:bottom w:val="single" w:sz="8" w:space="0" w:color="30206B" w:themeColor="text1"/>
            </w:tcBorders>
            <w:vAlign w:val="center"/>
          </w:tcPr>
          <w:p w14:paraId="6BB9EA06" w14:textId="77777777" w:rsidR="002B1D5B" w:rsidRPr="004D6881" w:rsidRDefault="002B1D5B"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4</w:t>
            </w:r>
          </w:p>
        </w:tc>
        <w:tc>
          <w:tcPr>
            <w:tcW w:w="940" w:type="dxa"/>
            <w:tcBorders>
              <w:top w:val="nil"/>
              <w:left w:val="single" w:sz="8" w:space="0" w:color="B0E7FF" w:themeColor="accent1"/>
              <w:bottom w:val="single" w:sz="8" w:space="0" w:color="30206B" w:themeColor="text1"/>
            </w:tcBorders>
            <w:vAlign w:val="center"/>
          </w:tcPr>
          <w:p w14:paraId="5653D3C7" w14:textId="77777777" w:rsidR="002B1D5B" w:rsidRPr="004D6881" w:rsidRDefault="002B1D5B" w:rsidP="00A3742D">
            <w:pPr>
              <w:spacing w:line="271" w:lineRule="auto"/>
              <w:jc w:val="center"/>
              <w:rPr>
                <w:rFonts w:ascii="Arial" w:hAnsi="Arial" w:cs="Arial"/>
                <w:i/>
                <w:iCs/>
                <w:color w:val="30206B" w:themeColor="text1"/>
                <w:sz w:val="18"/>
                <w:szCs w:val="18"/>
              </w:rPr>
            </w:pPr>
            <w:r>
              <w:rPr>
                <w:rFonts w:ascii="Arial" w:hAnsi="Arial" w:cs="Arial"/>
                <w:i/>
                <w:iCs/>
                <w:color w:val="30206B" w:themeColor="text1"/>
                <w:sz w:val="18"/>
                <w:szCs w:val="18"/>
              </w:rPr>
              <w:t>5</w:t>
            </w:r>
          </w:p>
        </w:tc>
      </w:tr>
      <w:tr w:rsidR="002B1D5B" w:rsidRPr="004D6881" w14:paraId="0129BFA9" w14:textId="77777777" w:rsidTr="002B1D5B">
        <w:trPr>
          <w:trHeight w:val="1043"/>
        </w:trPr>
        <w:tc>
          <w:tcPr>
            <w:tcW w:w="4395" w:type="dxa"/>
            <w:tcBorders>
              <w:top w:val="nil"/>
              <w:bottom w:val="single" w:sz="8" w:space="0" w:color="30206B" w:themeColor="text1"/>
              <w:right w:val="single" w:sz="8" w:space="0" w:color="B0E7FF" w:themeColor="accent1"/>
            </w:tcBorders>
            <w:shd w:val="clear" w:color="auto" w:fill="F5FEFF"/>
            <w:vAlign w:val="center"/>
          </w:tcPr>
          <w:p w14:paraId="65C09BE3" w14:textId="77777777" w:rsidR="002B1D5B" w:rsidRPr="004D6881" w:rsidRDefault="002B1D5B" w:rsidP="00A3742D">
            <w:pPr>
              <w:spacing w:line="271" w:lineRule="auto"/>
              <w:rPr>
                <w:rFonts w:ascii="Arial" w:hAnsi="Arial" w:cs="Arial"/>
                <w:b/>
                <w:bCs/>
                <w:color w:val="30206B" w:themeColor="text1"/>
                <w:sz w:val="22"/>
                <w:szCs w:val="22"/>
              </w:rPr>
            </w:pPr>
            <w:r>
              <w:rPr>
                <w:rFonts w:ascii="Arial" w:hAnsi="Arial" w:cs="Arial"/>
                <w:b/>
                <w:bCs/>
                <w:color w:val="30206B" w:themeColor="text1"/>
                <w:sz w:val="22"/>
                <w:szCs w:val="22"/>
              </w:rPr>
              <w:t>1</w:t>
            </w:r>
            <w:r w:rsidRPr="00A3258E">
              <w:rPr>
                <w:rFonts w:ascii="Arial" w:hAnsi="Arial" w:cs="Arial"/>
                <w:b/>
                <w:bCs/>
                <w:color w:val="30206B" w:themeColor="text1"/>
                <w:sz w:val="22"/>
                <w:szCs w:val="22"/>
              </w:rPr>
              <w:t xml:space="preserve">. </w:t>
            </w:r>
            <w:r w:rsidRPr="005B2491">
              <w:rPr>
                <w:rFonts w:ascii="Arial" w:hAnsi="Arial" w:cs="Arial"/>
                <w:b/>
                <w:bCs/>
                <w:color w:val="30206B" w:themeColor="text1"/>
                <w:sz w:val="22"/>
                <w:szCs w:val="22"/>
              </w:rPr>
              <w:t>The people most affected by the change have been meaningfully involved.</w:t>
            </w:r>
          </w:p>
        </w:tc>
        <w:tc>
          <w:tcPr>
            <w:tcW w:w="939" w:type="dxa"/>
            <w:tcBorders>
              <w:top w:val="nil"/>
              <w:left w:val="single" w:sz="8" w:space="0" w:color="B0E7FF" w:themeColor="accent1"/>
              <w:bottom w:val="single" w:sz="8" w:space="0" w:color="30206B" w:themeColor="text1"/>
            </w:tcBorders>
            <w:vAlign w:val="center"/>
          </w:tcPr>
          <w:p w14:paraId="29292DC1" w14:textId="77777777" w:rsidR="002B1D5B" w:rsidRPr="004D6881" w:rsidRDefault="002B1D5B" w:rsidP="00A3742D">
            <w:pPr>
              <w:spacing w:line="271" w:lineRule="auto"/>
              <w:jc w:val="center"/>
              <w:rPr>
                <w:rFonts w:ascii="Arial" w:hAnsi="Arial" w:cs="Arial"/>
                <w:color w:val="30206B" w:themeColor="text1"/>
                <w:sz w:val="22"/>
                <w:szCs w:val="22"/>
              </w:rPr>
            </w:pPr>
            <w:sdt>
              <w:sdtPr>
                <w:rPr>
                  <w:rFonts w:ascii="IBM Plex Sans" w:hAnsi="IBM Plex Sans"/>
                </w:rPr>
                <w:id w:val="-209986159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nil"/>
              <w:left w:val="single" w:sz="8" w:space="0" w:color="B0E7FF" w:themeColor="accent1"/>
              <w:bottom w:val="single" w:sz="8" w:space="0" w:color="30206B" w:themeColor="text1"/>
            </w:tcBorders>
            <w:vAlign w:val="center"/>
          </w:tcPr>
          <w:p w14:paraId="2BCD1A3C" w14:textId="77777777" w:rsidR="002B1D5B" w:rsidRPr="004D6881" w:rsidRDefault="002B1D5B" w:rsidP="00A3742D">
            <w:pPr>
              <w:spacing w:line="271" w:lineRule="auto"/>
              <w:jc w:val="center"/>
              <w:rPr>
                <w:rFonts w:ascii="Arial" w:hAnsi="Arial" w:cs="Arial"/>
                <w:color w:val="30206B" w:themeColor="text1"/>
                <w:sz w:val="22"/>
                <w:szCs w:val="22"/>
              </w:rPr>
            </w:pPr>
            <w:sdt>
              <w:sdtPr>
                <w:rPr>
                  <w:rFonts w:ascii="IBM Plex Sans" w:hAnsi="IBM Plex Sans"/>
                </w:rPr>
                <w:id w:val="193878424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nil"/>
              <w:left w:val="single" w:sz="8" w:space="0" w:color="B0E7FF" w:themeColor="accent1"/>
              <w:bottom w:val="single" w:sz="8" w:space="0" w:color="30206B" w:themeColor="text1"/>
            </w:tcBorders>
            <w:vAlign w:val="center"/>
          </w:tcPr>
          <w:p w14:paraId="76743075"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87430023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nil"/>
              <w:left w:val="single" w:sz="8" w:space="0" w:color="B0E7FF" w:themeColor="accent1"/>
              <w:bottom w:val="single" w:sz="8" w:space="0" w:color="30206B" w:themeColor="text1"/>
            </w:tcBorders>
            <w:vAlign w:val="center"/>
          </w:tcPr>
          <w:p w14:paraId="6273EF57"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50895217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nil"/>
              <w:left w:val="single" w:sz="8" w:space="0" w:color="B0E7FF" w:themeColor="accent1"/>
              <w:bottom w:val="single" w:sz="8" w:space="0" w:color="30206B" w:themeColor="text1"/>
            </w:tcBorders>
            <w:vAlign w:val="center"/>
          </w:tcPr>
          <w:p w14:paraId="14B1B998"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44313809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B1D5B" w:rsidRPr="004D6881" w14:paraId="14BF1D16" w14:textId="77777777" w:rsidTr="00A3742D">
        <w:trPr>
          <w:trHeight w:val="1134"/>
        </w:trPr>
        <w:tc>
          <w:tcPr>
            <w:tcW w:w="4395"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39AA55CA" w14:textId="77777777" w:rsidR="002B1D5B" w:rsidRPr="004D6881" w:rsidRDefault="002B1D5B" w:rsidP="00A3742D">
            <w:pPr>
              <w:spacing w:line="271" w:lineRule="auto"/>
              <w:rPr>
                <w:rFonts w:ascii="Arial" w:hAnsi="Arial" w:cs="Arial"/>
                <w:b/>
                <w:bCs/>
                <w:color w:val="30206B" w:themeColor="text1"/>
                <w:sz w:val="22"/>
                <w:szCs w:val="22"/>
              </w:rPr>
            </w:pPr>
            <w:r>
              <w:rPr>
                <w:rFonts w:ascii="Arial" w:hAnsi="Arial" w:cs="Arial"/>
                <w:b/>
                <w:bCs/>
                <w:color w:val="30206B" w:themeColor="text1"/>
                <w:sz w:val="22"/>
                <w:szCs w:val="22"/>
              </w:rPr>
              <w:t>2</w:t>
            </w:r>
            <w:r w:rsidRPr="00A3258E">
              <w:rPr>
                <w:rFonts w:ascii="Arial" w:hAnsi="Arial" w:cs="Arial"/>
                <w:b/>
                <w:bCs/>
                <w:color w:val="30206B" w:themeColor="text1"/>
                <w:sz w:val="22"/>
                <w:szCs w:val="22"/>
              </w:rPr>
              <w:t xml:space="preserve">. </w:t>
            </w:r>
            <w:r w:rsidRPr="005B2491">
              <w:rPr>
                <w:rFonts w:ascii="Arial" w:hAnsi="Arial" w:cs="Arial"/>
                <w:b/>
                <w:bCs/>
                <w:color w:val="30206B" w:themeColor="text1"/>
                <w:sz w:val="22"/>
                <w:szCs w:val="22"/>
              </w:rPr>
              <w:t>I feel that my voice is valued during this change process.</w:t>
            </w:r>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56AA0458" w14:textId="77777777" w:rsidR="002B1D5B" w:rsidRPr="004D6881" w:rsidRDefault="002B1D5B" w:rsidP="00A3742D">
            <w:pPr>
              <w:spacing w:line="271" w:lineRule="auto"/>
              <w:jc w:val="center"/>
              <w:rPr>
                <w:rFonts w:ascii="Arial" w:hAnsi="Arial" w:cs="Arial"/>
                <w:color w:val="30206B" w:themeColor="text1"/>
                <w:sz w:val="22"/>
                <w:szCs w:val="22"/>
              </w:rPr>
            </w:pPr>
            <w:sdt>
              <w:sdtPr>
                <w:rPr>
                  <w:rFonts w:ascii="IBM Plex Sans" w:hAnsi="IBM Plex Sans"/>
                </w:rPr>
                <w:id w:val="-94337641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537580BB" w14:textId="77777777" w:rsidR="002B1D5B" w:rsidRPr="004D6881" w:rsidRDefault="002B1D5B" w:rsidP="00A3742D">
            <w:pPr>
              <w:spacing w:line="271" w:lineRule="auto"/>
              <w:jc w:val="center"/>
              <w:rPr>
                <w:rFonts w:ascii="Arial" w:hAnsi="Arial" w:cs="Arial"/>
                <w:color w:val="30206B" w:themeColor="text1"/>
                <w:sz w:val="22"/>
                <w:szCs w:val="22"/>
              </w:rPr>
            </w:pPr>
            <w:sdt>
              <w:sdtPr>
                <w:rPr>
                  <w:rFonts w:ascii="IBM Plex Sans" w:hAnsi="IBM Plex Sans"/>
                </w:rPr>
                <w:id w:val="-99016454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5DD85AD3"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9830324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50214923"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25905673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single" w:sz="8" w:space="0" w:color="30206B" w:themeColor="text1"/>
              <w:left w:val="single" w:sz="8" w:space="0" w:color="B0E7FF" w:themeColor="accent1"/>
              <w:bottom w:val="single" w:sz="8" w:space="0" w:color="30206B" w:themeColor="text1"/>
            </w:tcBorders>
            <w:vAlign w:val="center"/>
          </w:tcPr>
          <w:p w14:paraId="27FFA08E"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99099294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B1D5B" w:rsidRPr="004D6881" w14:paraId="6C692AC8" w14:textId="77777777" w:rsidTr="00A3742D">
        <w:trPr>
          <w:trHeight w:val="1134"/>
        </w:trPr>
        <w:tc>
          <w:tcPr>
            <w:tcW w:w="4395"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02CBA2FF" w14:textId="77777777" w:rsidR="002B1D5B" w:rsidRPr="004D6881" w:rsidRDefault="002B1D5B" w:rsidP="00A3742D">
            <w:pPr>
              <w:spacing w:line="271" w:lineRule="auto"/>
              <w:rPr>
                <w:rFonts w:ascii="Arial" w:hAnsi="Arial" w:cs="Arial"/>
                <w:b/>
                <w:bCs/>
                <w:color w:val="30206B" w:themeColor="text1"/>
                <w:sz w:val="22"/>
                <w:szCs w:val="22"/>
              </w:rPr>
            </w:pPr>
            <w:r>
              <w:rPr>
                <w:rFonts w:ascii="Arial" w:hAnsi="Arial" w:cs="Arial"/>
                <w:b/>
                <w:bCs/>
                <w:color w:val="30206B" w:themeColor="text1"/>
                <w:sz w:val="22"/>
                <w:szCs w:val="22"/>
              </w:rPr>
              <w:t>3</w:t>
            </w:r>
            <w:r w:rsidRPr="00A3258E">
              <w:rPr>
                <w:rFonts w:ascii="Arial" w:hAnsi="Arial" w:cs="Arial"/>
                <w:b/>
                <w:bCs/>
                <w:color w:val="30206B" w:themeColor="text1"/>
                <w:sz w:val="22"/>
                <w:szCs w:val="22"/>
              </w:rPr>
              <w:t xml:space="preserve">. </w:t>
            </w:r>
            <w:r w:rsidRPr="005B2491">
              <w:rPr>
                <w:rFonts w:ascii="Arial" w:hAnsi="Arial" w:cs="Arial"/>
                <w:b/>
                <w:bCs/>
                <w:color w:val="30206B" w:themeColor="text1"/>
                <w:sz w:val="22"/>
                <w:szCs w:val="22"/>
              </w:rPr>
              <w:t>My team has had opportunities to give input on the change.</w:t>
            </w:r>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5938C77C" w14:textId="77777777" w:rsidR="002B1D5B" w:rsidRPr="004D6881" w:rsidRDefault="002B1D5B" w:rsidP="00A3742D">
            <w:pPr>
              <w:spacing w:line="271" w:lineRule="auto"/>
              <w:jc w:val="center"/>
              <w:rPr>
                <w:rFonts w:ascii="Arial" w:hAnsi="Arial" w:cs="Arial"/>
                <w:color w:val="30206B" w:themeColor="text1"/>
                <w:sz w:val="22"/>
                <w:szCs w:val="22"/>
              </w:rPr>
            </w:pPr>
            <w:sdt>
              <w:sdtPr>
                <w:rPr>
                  <w:rFonts w:ascii="IBM Plex Sans" w:hAnsi="IBM Plex Sans"/>
                </w:rPr>
                <w:id w:val="-75034909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7249B863" w14:textId="77777777" w:rsidR="002B1D5B" w:rsidRPr="004D6881" w:rsidRDefault="002B1D5B" w:rsidP="00A3742D">
            <w:pPr>
              <w:spacing w:line="271" w:lineRule="auto"/>
              <w:jc w:val="center"/>
              <w:rPr>
                <w:rFonts w:ascii="Arial" w:hAnsi="Arial" w:cs="Arial"/>
                <w:color w:val="30206B" w:themeColor="text1"/>
                <w:sz w:val="22"/>
                <w:szCs w:val="22"/>
              </w:rPr>
            </w:pPr>
            <w:sdt>
              <w:sdtPr>
                <w:rPr>
                  <w:rFonts w:ascii="IBM Plex Sans" w:hAnsi="IBM Plex Sans"/>
                </w:rPr>
                <w:id w:val="-137599343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1133A4BB"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12207104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054349AB"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47590856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single" w:sz="8" w:space="0" w:color="30206B" w:themeColor="text1"/>
              <w:left w:val="single" w:sz="8" w:space="0" w:color="B0E7FF" w:themeColor="accent1"/>
              <w:bottom w:val="single" w:sz="8" w:space="0" w:color="30206B" w:themeColor="text1"/>
            </w:tcBorders>
            <w:vAlign w:val="center"/>
          </w:tcPr>
          <w:p w14:paraId="016DCD49"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75208639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B1D5B" w:rsidRPr="004D6881" w14:paraId="05CAC8C5" w14:textId="77777777" w:rsidTr="00A3742D">
        <w:trPr>
          <w:trHeight w:val="1141"/>
        </w:trPr>
        <w:tc>
          <w:tcPr>
            <w:tcW w:w="4395"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199B1C84" w14:textId="77777777" w:rsidR="002B1D5B" w:rsidRPr="00A3258E" w:rsidRDefault="002B1D5B" w:rsidP="00A3742D">
            <w:pPr>
              <w:spacing w:line="271" w:lineRule="auto"/>
              <w:rPr>
                <w:rFonts w:ascii="Arial" w:hAnsi="Arial" w:cs="Arial"/>
                <w:b/>
                <w:bCs/>
                <w:color w:val="30206B" w:themeColor="text1"/>
                <w:sz w:val="22"/>
                <w:szCs w:val="22"/>
              </w:rPr>
            </w:pPr>
            <w:r>
              <w:rPr>
                <w:rFonts w:ascii="Arial" w:hAnsi="Arial" w:cs="Arial"/>
                <w:b/>
                <w:bCs/>
                <w:color w:val="30206B" w:themeColor="text1"/>
                <w:sz w:val="22"/>
                <w:szCs w:val="22"/>
              </w:rPr>
              <w:t>4</w:t>
            </w:r>
            <w:r w:rsidRPr="00A3258E">
              <w:rPr>
                <w:rFonts w:ascii="Arial" w:hAnsi="Arial" w:cs="Arial"/>
                <w:b/>
                <w:bCs/>
                <w:color w:val="30206B" w:themeColor="text1"/>
                <w:sz w:val="22"/>
                <w:szCs w:val="22"/>
              </w:rPr>
              <w:t xml:space="preserve">. </w:t>
            </w:r>
            <w:r w:rsidRPr="005B2491">
              <w:rPr>
                <w:rFonts w:ascii="Arial" w:hAnsi="Arial" w:cs="Arial"/>
                <w:b/>
                <w:bCs/>
                <w:color w:val="30206B" w:themeColor="text1"/>
                <w:sz w:val="22"/>
                <w:szCs w:val="22"/>
              </w:rPr>
              <w:t>Stakeholder feedback is being considered in decision-making.</w:t>
            </w:r>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6EA1BB82"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73827599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4DA355F9"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58005423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0E2612F1"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77521072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65B16717"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160561382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single" w:sz="8" w:space="0" w:color="30206B" w:themeColor="text1"/>
              <w:left w:val="single" w:sz="8" w:space="0" w:color="B0E7FF" w:themeColor="accent1"/>
              <w:bottom w:val="single" w:sz="8" w:space="0" w:color="30206B" w:themeColor="text1"/>
            </w:tcBorders>
            <w:vAlign w:val="center"/>
          </w:tcPr>
          <w:p w14:paraId="61CCB864" w14:textId="77777777" w:rsidR="002B1D5B" w:rsidRPr="004D6881" w:rsidRDefault="002B1D5B" w:rsidP="00A3742D">
            <w:pPr>
              <w:spacing w:line="271" w:lineRule="auto"/>
              <w:jc w:val="center"/>
              <w:rPr>
                <w:rFonts w:ascii="Segoe UI Symbol" w:hAnsi="Segoe UI Symbol" w:cs="Segoe UI Symbol"/>
                <w:color w:val="30206B" w:themeColor="text1"/>
                <w:sz w:val="22"/>
                <w:szCs w:val="22"/>
              </w:rPr>
            </w:pPr>
            <w:sdt>
              <w:sdtPr>
                <w:rPr>
                  <w:rFonts w:ascii="IBM Plex Sans" w:hAnsi="IBM Plex Sans"/>
                </w:rPr>
                <w:id w:val="88622157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B1D5B" w14:paraId="6E8F6781" w14:textId="77777777" w:rsidTr="00A3742D">
        <w:trPr>
          <w:trHeight w:val="1141"/>
        </w:trPr>
        <w:tc>
          <w:tcPr>
            <w:tcW w:w="4395"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4F84EB62" w14:textId="77777777" w:rsidR="002B1D5B" w:rsidRDefault="002B1D5B" w:rsidP="00A3742D">
            <w:pPr>
              <w:spacing w:line="271" w:lineRule="auto"/>
              <w:rPr>
                <w:rFonts w:ascii="Arial" w:hAnsi="Arial" w:cs="Arial"/>
                <w:b/>
                <w:bCs/>
                <w:color w:val="30206B" w:themeColor="text1"/>
                <w:sz w:val="22"/>
                <w:szCs w:val="22"/>
              </w:rPr>
            </w:pPr>
            <w:r>
              <w:rPr>
                <w:rFonts w:ascii="Arial" w:hAnsi="Arial" w:cs="Arial"/>
                <w:b/>
                <w:bCs/>
                <w:color w:val="30206B" w:themeColor="text1"/>
                <w:sz w:val="22"/>
                <w:szCs w:val="22"/>
              </w:rPr>
              <w:t xml:space="preserve">5. </w:t>
            </w:r>
            <w:r w:rsidRPr="005B2491">
              <w:rPr>
                <w:rFonts w:ascii="Arial" w:hAnsi="Arial" w:cs="Arial"/>
                <w:b/>
                <w:bCs/>
                <w:color w:val="30206B" w:themeColor="text1"/>
                <w:sz w:val="22"/>
                <w:szCs w:val="22"/>
              </w:rPr>
              <w:t>I feel part of the journey toward implementing this change.</w:t>
            </w:r>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3946E2D2" w14:textId="77777777" w:rsidR="002B1D5B" w:rsidRDefault="002B1D5B" w:rsidP="00A3742D">
            <w:pPr>
              <w:spacing w:line="271" w:lineRule="auto"/>
              <w:jc w:val="center"/>
              <w:rPr>
                <w:rFonts w:ascii="IBM Plex Sans" w:hAnsi="IBM Plex Sans"/>
              </w:rPr>
            </w:pPr>
            <w:sdt>
              <w:sdtPr>
                <w:rPr>
                  <w:rFonts w:ascii="IBM Plex Sans" w:hAnsi="IBM Plex Sans"/>
                </w:rPr>
                <w:id w:val="54395809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6F78726B" w14:textId="77777777" w:rsidR="002B1D5B" w:rsidRDefault="002B1D5B" w:rsidP="00A3742D">
            <w:pPr>
              <w:spacing w:line="271" w:lineRule="auto"/>
              <w:jc w:val="center"/>
              <w:rPr>
                <w:rFonts w:ascii="IBM Plex Sans" w:hAnsi="IBM Plex Sans"/>
              </w:rPr>
            </w:pPr>
            <w:sdt>
              <w:sdtPr>
                <w:rPr>
                  <w:rFonts w:ascii="IBM Plex Sans" w:hAnsi="IBM Plex Sans"/>
                </w:rPr>
                <w:id w:val="63830673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7ACA74CB" w14:textId="77777777" w:rsidR="002B1D5B" w:rsidRDefault="002B1D5B" w:rsidP="00A3742D">
            <w:pPr>
              <w:spacing w:line="271" w:lineRule="auto"/>
              <w:jc w:val="center"/>
              <w:rPr>
                <w:rFonts w:ascii="IBM Plex Sans" w:hAnsi="IBM Plex Sans"/>
              </w:rPr>
            </w:pPr>
            <w:sdt>
              <w:sdtPr>
                <w:rPr>
                  <w:rFonts w:ascii="IBM Plex Sans" w:hAnsi="IBM Plex Sans"/>
                </w:rPr>
                <w:id w:val="-60441879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39" w:type="dxa"/>
            <w:tcBorders>
              <w:top w:val="single" w:sz="8" w:space="0" w:color="30206B" w:themeColor="text1"/>
              <w:left w:val="single" w:sz="8" w:space="0" w:color="B0E7FF" w:themeColor="accent1"/>
              <w:bottom w:val="single" w:sz="8" w:space="0" w:color="30206B" w:themeColor="text1"/>
            </w:tcBorders>
            <w:vAlign w:val="center"/>
          </w:tcPr>
          <w:p w14:paraId="43EF8E9A" w14:textId="77777777" w:rsidR="002B1D5B" w:rsidRDefault="002B1D5B" w:rsidP="00A3742D">
            <w:pPr>
              <w:spacing w:line="271" w:lineRule="auto"/>
              <w:jc w:val="center"/>
              <w:rPr>
                <w:rFonts w:ascii="IBM Plex Sans" w:hAnsi="IBM Plex Sans"/>
              </w:rPr>
            </w:pPr>
            <w:sdt>
              <w:sdtPr>
                <w:rPr>
                  <w:rFonts w:ascii="IBM Plex Sans" w:hAnsi="IBM Plex Sans"/>
                </w:rPr>
                <w:id w:val="-72629853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40" w:type="dxa"/>
            <w:tcBorders>
              <w:top w:val="single" w:sz="8" w:space="0" w:color="30206B" w:themeColor="text1"/>
              <w:left w:val="single" w:sz="8" w:space="0" w:color="B0E7FF" w:themeColor="accent1"/>
              <w:bottom w:val="single" w:sz="8" w:space="0" w:color="30206B" w:themeColor="text1"/>
            </w:tcBorders>
            <w:vAlign w:val="center"/>
          </w:tcPr>
          <w:p w14:paraId="583E715A" w14:textId="77777777" w:rsidR="002B1D5B" w:rsidRDefault="002B1D5B" w:rsidP="00A3742D">
            <w:pPr>
              <w:spacing w:line="271" w:lineRule="auto"/>
              <w:jc w:val="center"/>
              <w:rPr>
                <w:rFonts w:ascii="IBM Plex Sans" w:hAnsi="IBM Plex Sans"/>
              </w:rPr>
            </w:pPr>
            <w:sdt>
              <w:sdtPr>
                <w:rPr>
                  <w:rFonts w:ascii="IBM Plex Sans" w:hAnsi="IBM Plex Sans"/>
                </w:rPr>
                <w:id w:val="-1101560136"/>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2DF7E6B" w14:textId="77777777" w:rsidR="003B2811" w:rsidRDefault="003B2811" w:rsidP="00E961A9">
      <w:pPr>
        <w:spacing w:line="271" w:lineRule="auto"/>
        <w:rPr>
          <w:rFonts w:ascii="Arial" w:hAnsi="Arial" w:cs="Arial"/>
          <w:color w:val="30206B" w:themeColor="text1"/>
          <w:lang w:val="en-US"/>
        </w:rPr>
      </w:pPr>
    </w:p>
    <w:p w14:paraId="564D95EE" w14:textId="77777777" w:rsidR="0047304E" w:rsidRDefault="0047304E" w:rsidP="00E961A9">
      <w:pPr>
        <w:spacing w:line="271" w:lineRule="auto"/>
        <w:rPr>
          <w:rFonts w:ascii="Arial" w:hAnsi="Arial" w:cs="Arial"/>
          <w:color w:val="30206B" w:themeColor="text1"/>
          <w:lang w:val="en-US"/>
        </w:rPr>
      </w:pPr>
    </w:p>
    <w:p w14:paraId="485EB8B7" w14:textId="77777777" w:rsidR="002B1D5B" w:rsidRDefault="002B1D5B" w:rsidP="00E961A9">
      <w:pPr>
        <w:spacing w:line="271" w:lineRule="auto"/>
        <w:rPr>
          <w:rFonts w:ascii="Arial" w:hAnsi="Arial" w:cs="Arial"/>
          <w:color w:val="30206B" w:themeColor="text1"/>
          <w:lang w:val="en-US"/>
        </w:rPr>
      </w:pPr>
    </w:p>
    <w:p w14:paraId="2F1286FB" w14:textId="61671B16" w:rsidR="002B1D5B" w:rsidRPr="003B2811" w:rsidRDefault="002B1D5B" w:rsidP="002B1D5B">
      <w:pPr>
        <w:keepNext/>
        <w:spacing w:after="120" w:line="271" w:lineRule="auto"/>
        <w:rPr>
          <w:rFonts w:ascii="Arial" w:hAnsi="Arial" w:cs="Arial"/>
          <w:b/>
          <w:bCs/>
          <w:color w:val="30206B" w:themeColor="text1"/>
          <w:sz w:val="28"/>
          <w:szCs w:val="28"/>
          <w:lang w:val="en-US"/>
        </w:rPr>
      </w:pPr>
      <w:r w:rsidRPr="003B2811">
        <w:rPr>
          <w:rFonts w:ascii="Arial" w:hAnsi="Arial" w:cs="Arial"/>
          <w:noProof/>
          <w:color w:val="30206B" w:themeColor="text1"/>
          <w:sz w:val="28"/>
          <w:szCs w:val="28"/>
          <w:lang w:val="en-US"/>
        </w:rPr>
        <w:lastRenderedPageBreak/>
        <mc:AlternateContent>
          <mc:Choice Requires="wps">
            <w:drawing>
              <wp:anchor distT="0" distB="0" distL="114300" distR="114300" simplePos="0" relativeHeight="251680772" behindDoc="0" locked="0" layoutInCell="1" allowOverlap="1" wp14:anchorId="15F38F73" wp14:editId="3BD2F43D">
                <wp:simplePos x="0" y="0"/>
                <wp:positionH relativeFrom="column">
                  <wp:posOffset>9525</wp:posOffset>
                </wp:positionH>
                <wp:positionV relativeFrom="paragraph">
                  <wp:posOffset>234549</wp:posOffset>
                </wp:positionV>
                <wp:extent cx="5788025" cy="0"/>
                <wp:effectExtent l="0" t="0" r="15875" b="12700"/>
                <wp:wrapNone/>
                <wp:docPr id="1043602201"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690009" id="Straight Connector 1" o:spid="_x0000_s1026" style="position:absolute;z-index:2516807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8.45pt" to="456.5pt,1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" strokecolor="#1ebbf0 [3215]" strokeweight="1.25pt">
                <v:stroke joinstyle="miter"/>
              </v:line>
            </w:pict>
          </mc:Fallback>
        </mc:AlternateContent>
      </w:r>
      <w:r w:rsidR="00C8382E">
        <w:rPr>
          <w:rFonts w:ascii="Arial" w:hAnsi="Arial" w:cs="Arial"/>
          <w:b/>
          <w:bCs/>
          <w:color w:val="30206B" w:themeColor="text1"/>
          <w:sz w:val="28"/>
          <w:szCs w:val="28"/>
          <w:lang w:val="en-US"/>
        </w:rPr>
        <w:t>4</w:t>
      </w:r>
      <w:r>
        <w:rPr>
          <w:rFonts w:ascii="Arial" w:hAnsi="Arial" w:cs="Arial"/>
          <w:b/>
          <w:bCs/>
          <w:color w:val="30206B" w:themeColor="text1"/>
          <w:sz w:val="28"/>
          <w:szCs w:val="28"/>
          <w:lang w:val="en-US"/>
        </w:rPr>
        <w:t xml:space="preserve">. </w:t>
      </w:r>
      <w:r w:rsidR="00C8382E">
        <w:rPr>
          <w:rFonts w:ascii="Arial" w:hAnsi="Arial" w:cs="Arial"/>
          <w:b/>
          <w:bCs/>
          <w:color w:val="30206B" w:themeColor="text1"/>
          <w:sz w:val="28"/>
          <w:szCs w:val="28"/>
          <w:lang w:val="en-US"/>
        </w:rPr>
        <w:t>Interpreting your survey results</w:t>
      </w:r>
    </w:p>
    <w:p w14:paraId="79247AAD" w14:textId="42B13F6C" w:rsidR="002B1D5B" w:rsidRDefault="002B1D5B" w:rsidP="00E961A9">
      <w:pPr>
        <w:spacing w:line="271" w:lineRule="auto"/>
        <w:rPr>
          <w:rFonts w:ascii="Arial" w:hAnsi="Arial" w:cs="Arial"/>
          <w:color w:val="30206B" w:themeColor="text1"/>
          <w:sz w:val="22"/>
          <w:szCs w:val="22"/>
          <w:lang w:val="en-US"/>
        </w:rPr>
      </w:pPr>
      <w:r w:rsidRPr="002B1D5B">
        <w:rPr>
          <w:rFonts w:ascii="Arial" w:hAnsi="Arial" w:cs="Arial"/>
          <w:color w:val="30206B" w:themeColor="text1"/>
          <w:sz w:val="22"/>
          <w:szCs w:val="22"/>
          <w:lang w:val="en-US"/>
        </w:rPr>
        <w:t>Calculate employees’ readiness level by adding up the scores for each of the five constructs to get a total out of 25 per section. Then, use the scoring tables provided to interpret each section's score as High Risk, Sufficient, or Healthy. You can also sum all responses for an overall readiness score out of 125 and assess the overall health of your change initiative.</w:t>
      </w:r>
    </w:p>
    <w:p w14:paraId="7F099647" w14:textId="77777777" w:rsidR="002B1D5B" w:rsidRDefault="002B1D5B" w:rsidP="00E961A9">
      <w:pPr>
        <w:spacing w:line="271" w:lineRule="auto"/>
        <w:rPr>
          <w:rFonts w:ascii="Arial" w:hAnsi="Arial" w:cs="Arial"/>
          <w:color w:val="30206B" w:themeColor="text1"/>
          <w:sz w:val="22"/>
          <w:szCs w:val="22"/>
          <w:lang w:val="en-US"/>
        </w:rPr>
      </w:pPr>
    </w:p>
    <w:tbl>
      <w:tblPr>
        <w:tblStyle w:val="TableGrid"/>
        <w:tblW w:w="5000" w:type="pct"/>
        <w:tblBorders>
          <w:top w:val="none" w:sz="0" w:space="0" w:color="auto"/>
          <w:left w:val="none" w:sz="0" w:space="0" w:color="auto"/>
          <w:bottom w:val="none" w:sz="0" w:space="0" w:color="auto"/>
          <w:right w:val="none" w:sz="0" w:space="0" w:color="auto"/>
          <w:insideH w:val="single" w:sz="6" w:space="0" w:color="30206B"/>
          <w:insideV w:val="single" w:sz="6" w:space="0" w:color="30206B"/>
        </w:tblBorders>
        <w:tblLook w:val="04A0" w:firstRow="1" w:lastRow="0" w:firstColumn="1" w:lastColumn="0" w:noHBand="0" w:noVBand="1"/>
      </w:tblPr>
      <w:tblGrid>
        <w:gridCol w:w="3686"/>
        <w:gridCol w:w="1780"/>
        <w:gridCol w:w="1780"/>
        <w:gridCol w:w="1780"/>
      </w:tblGrid>
      <w:tr w:rsidR="002B1D5B" w:rsidRPr="00512093" w14:paraId="4F6DC12F" w14:textId="77777777" w:rsidTr="002B1D5B">
        <w:trPr>
          <w:trHeight w:val="426"/>
        </w:trPr>
        <w:tc>
          <w:tcPr>
            <w:tcW w:w="2042" w:type="pct"/>
            <w:tcBorders>
              <w:top w:val="nil"/>
              <w:bottom w:val="single" w:sz="18" w:space="0" w:color="30206B"/>
            </w:tcBorders>
            <w:shd w:val="clear" w:color="auto" w:fill="E9FAFF" w:themeFill="background2"/>
            <w:vAlign w:val="center"/>
          </w:tcPr>
          <w:p w14:paraId="5DF848AA" w14:textId="3F172CCB" w:rsidR="002B1D5B" w:rsidRPr="002B1D5B" w:rsidRDefault="002B1D5B" w:rsidP="00A3742D">
            <w:pPr>
              <w:keepNext/>
              <w:jc w:val="center"/>
              <w:rPr>
                <w:rFonts w:ascii="Arial" w:hAnsi="Arial" w:cs="Arial"/>
                <w:b/>
                <w:bCs/>
                <w:color w:val="30206B" w:themeColor="text1"/>
                <w:sz w:val="22"/>
                <w:szCs w:val="22"/>
                <w:lang w:val="en-US"/>
              </w:rPr>
            </w:pPr>
            <w:r w:rsidRPr="002B1D5B">
              <w:rPr>
                <w:rFonts w:ascii="Arial" w:hAnsi="Arial" w:cs="Arial"/>
                <w:b/>
                <w:bCs/>
                <w:color w:val="30206B" w:themeColor="text1"/>
                <w:sz w:val="22"/>
                <w:szCs w:val="22"/>
                <w:lang w:val="en-US"/>
              </w:rPr>
              <w:t>Section</w:t>
            </w:r>
          </w:p>
        </w:tc>
        <w:tc>
          <w:tcPr>
            <w:tcW w:w="986" w:type="pct"/>
            <w:tcBorders>
              <w:top w:val="nil"/>
              <w:bottom w:val="single" w:sz="18" w:space="0" w:color="30206B"/>
            </w:tcBorders>
            <w:shd w:val="clear" w:color="auto" w:fill="FFA3AA"/>
            <w:vAlign w:val="center"/>
          </w:tcPr>
          <w:p w14:paraId="19087EE5" w14:textId="6EBDAEF4" w:rsidR="002B1D5B" w:rsidRPr="002B1D5B" w:rsidRDefault="002B1D5B" w:rsidP="00A3742D">
            <w:pPr>
              <w:keepNext/>
              <w:jc w:val="center"/>
              <w:rPr>
                <w:rFonts w:ascii="Arial" w:hAnsi="Arial" w:cs="Arial"/>
                <w:b/>
                <w:bCs/>
                <w:color w:val="30206B" w:themeColor="text1"/>
                <w:sz w:val="22"/>
                <w:szCs w:val="22"/>
                <w:lang w:val="en-US"/>
              </w:rPr>
            </w:pPr>
            <w:r w:rsidRPr="002B1D5B">
              <w:rPr>
                <w:rFonts w:ascii="Arial" w:hAnsi="Arial" w:cs="Arial"/>
                <w:b/>
                <w:bCs/>
                <w:color w:val="30206B" w:themeColor="text1"/>
                <w:sz w:val="22"/>
                <w:szCs w:val="22"/>
                <w:lang w:val="en-US"/>
              </w:rPr>
              <w:t>High risk</w:t>
            </w:r>
          </w:p>
        </w:tc>
        <w:tc>
          <w:tcPr>
            <w:tcW w:w="986" w:type="pct"/>
            <w:tcBorders>
              <w:top w:val="nil"/>
              <w:bottom w:val="single" w:sz="18" w:space="0" w:color="30206B"/>
            </w:tcBorders>
            <w:shd w:val="clear" w:color="auto" w:fill="FFD38F"/>
            <w:vAlign w:val="center"/>
          </w:tcPr>
          <w:p w14:paraId="75F8E890" w14:textId="6527348D" w:rsidR="002B1D5B" w:rsidRPr="002B1D5B" w:rsidRDefault="002B1D5B" w:rsidP="00A3742D">
            <w:pPr>
              <w:keepNext/>
              <w:jc w:val="center"/>
              <w:rPr>
                <w:rFonts w:ascii="Arial" w:hAnsi="Arial" w:cs="Arial"/>
                <w:b/>
                <w:bCs/>
                <w:color w:val="30206B" w:themeColor="text1"/>
                <w:sz w:val="22"/>
                <w:szCs w:val="22"/>
                <w:lang w:val="en-US"/>
              </w:rPr>
            </w:pPr>
            <w:r w:rsidRPr="002B1D5B">
              <w:rPr>
                <w:rFonts w:ascii="Arial" w:hAnsi="Arial" w:cs="Arial"/>
                <w:b/>
                <w:bCs/>
                <w:color w:val="30206B" w:themeColor="text1"/>
                <w:sz w:val="22"/>
                <w:szCs w:val="22"/>
                <w:lang w:val="en-US"/>
              </w:rPr>
              <w:t>Sufficient</w:t>
            </w:r>
          </w:p>
        </w:tc>
        <w:tc>
          <w:tcPr>
            <w:tcW w:w="986" w:type="pct"/>
            <w:tcBorders>
              <w:top w:val="nil"/>
              <w:bottom w:val="single" w:sz="18" w:space="0" w:color="30206B"/>
            </w:tcBorders>
            <w:shd w:val="clear" w:color="auto" w:fill="8BD4DB"/>
            <w:vAlign w:val="center"/>
          </w:tcPr>
          <w:p w14:paraId="68FEC031" w14:textId="35730431" w:rsidR="002B1D5B" w:rsidRPr="002B1D5B" w:rsidRDefault="002B1D5B" w:rsidP="00A3742D">
            <w:pPr>
              <w:keepNext/>
              <w:jc w:val="center"/>
              <w:rPr>
                <w:rFonts w:ascii="Arial" w:hAnsi="Arial" w:cs="Arial"/>
                <w:b/>
                <w:bCs/>
                <w:color w:val="30206B" w:themeColor="text1"/>
                <w:sz w:val="22"/>
                <w:szCs w:val="22"/>
                <w:lang w:val="en-US"/>
              </w:rPr>
            </w:pPr>
            <w:r w:rsidRPr="002B1D5B">
              <w:rPr>
                <w:rFonts w:ascii="Arial" w:hAnsi="Arial" w:cs="Arial"/>
                <w:b/>
                <w:bCs/>
                <w:color w:val="30206B" w:themeColor="text1"/>
                <w:sz w:val="22"/>
                <w:szCs w:val="22"/>
                <w:lang w:val="en-US"/>
              </w:rPr>
              <w:t>Healthy</w:t>
            </w:r>
          </w:p>
        </w:tc>
      </w:tr>
      <w:tr w:rsidR="002B1D5B" w:rsidRPr="00512093" w14:paraId="64E76934" w14:textId="77777777" w:rsidTr="002B1D5B">
        <w:trPr>
          <w:trHeight w:val="448"/>
        </w:trPr>
        <w:tc>
          <w:tcPr>
            <w:tcW w:w="2042" w:type="pct"/>
            <w:tcBorders>
              <w:top w:val="single" w:sz="18" w:space="0" w:color="30206B"/>
            </w:tcBorders>
            <w:shd w:val="clear" w:color="auto" w:fill="auto"/>
            <w:tcMar>
              <w:top w:w="85" w:type="dxa"/>
            </w:tcMar>
            <w:vAlign w:val="center"/>
          </w:tcPr>
          <w:p w14:paraId="409917F1" w14:textId="49BEDCCC" w:rsidR="002B1D5B" w:rsidRPr="00512093" w:rsidRDefault="002B1D5B" w:rsidP="002B1D5B">
            <w:pPr>
              <w:keepNext/>
              <w:spacing w:after="80"/>
              <w:rPr>
                <w:rFonts w:ascii="Arial" w:hAnsi="Arial" w:cs="Arial"/>
                <w:color w:val="30206B" w:themeColor="text1"/>
                <w:sz w:val="20"/>
                <w:szCs w:val="20"/>
                <w:lang w:val="en-US"/>
              </w:rPr>
            </w:pPr>
            <w:r>
              <w:rPr>
                <w:rFonts w:ascii="Arial" w:hAnsi="Arial" w:cs="Arial"/>
                <w:color w:val="30206B" w:themeColor="text1"/>
                <w:sz w:val="20"/>
                <w:szCs w:val="20"/>
                <w:lang w:val="en-US"/>
              </w:rPr>
              <w:t>Awareness</w:t>
            </w:r>
          </w:p>
        </w:tc>
        <w:tc>
          <w:tcPr>
            <w:tcW w:w="986" w:type="pct"/>
            <w:tcBorders>
              <w:top w:val="single" w:sz="18" w:space="0" w:color="30206B"/>
            </w:tcBorders>
            <w:shd w:val="clear" w:color="auto" w:fill="FFEBED"/>
            <w:tcMar>
              <w:top w:w="85" w:type="dxa"/>
            </w:tcMar>
            <w:vAlign w:val="center"/>
          </w:tcPr>
          <w:p w14:paraId="4C3859A8" w14:textId="322E44EE" w:rsidR="002B1D5B" w:rsidRPr="00512093" w:rsidRDefault="002B1D5B" w:rsidP="002B1D5B">
            <w:pPr>
              <w:keepNext/>
              <w:spacing w:after="80"/>
              <w:jc w:val="center"/>
              <w:rPr>
                <w:rFonts w:ascii="Arial" w:hAnsi="Arial" w:cs="Arial"/>
                <w:color w:val="30206B" w:themeColor="text1"/>
                <w:sz w:val="20"/>
                <w:szCs w:val="20"/>
                <w:lang w:val="en-US"/>
              </w:rPr>
            </w:pPr>
            <w:r>
              <w:rPr>
                <w:rFonts w:ascii="Arial" w:hAnsi="Arial" w:cs="Arial"/>
                <w:color w:val="30206B" w:themeColor="text1"/>
                <w:sz w:val="20"/>
                <w:szCs w:val="20"/>
                <w:lang w:val="en-US"/>
              </w:rPr>
              <w:t>5–12</w:t>
            </w:r>
          </w:p>
        </w:tc>
        <w:tc>
          <w:tcPr>
            <w:tcW w:w="986" w:type="pct"/>
            <w:tcBorders>
              <w:top w:val="single" w:sz="18" w:space="0" w:color="30206B"/>
            </w:tcBorders>
            <w:shd w:val="clear" w:color="auto" w:fill="FFF3E3"/>
            <w:vAlign w:val="center"/>
          </w:tcPr>
          <w:p w14:paraId="28D46B75" w14:textId="3A403A0E" w:rsidR="002B1D5B" w:rsidRPr="00512093" w:rsidRDefault="002B1D5B" w:rsidP="002B1D5B">
            <w:pPr>
              <w:keepNext/>
              <w:spacing w:after="80"/>
              <w:jc w:val="center"/>
              <w:rPr>
                <w:rFonts w:ascii="Arial" w:hAnsi="Arial" w:cs="Arial"/>
                <w:color w:val="30206B" w:themeColor="text1"/>
                <w:sz w:val="20"/>
                <w:szCs w:val="20"/>
                <w:lang w:val="en-US"/>
              </w:rPr>
            </w:pPr>
            <w:r>
              <w:rPr>
                <w:rFonts w:ascii="Arial" w:hAnsi="Arial" w:cs="Arial"/>
                <w:color w:val="30206B" w:themeColor="text1"/>
                <w:sz w:val="20"/>
                <w:szCs w:val="20"/>
                <w:lang w:val="en-US"/>
              </w:rPr>
              <w:t>13–19</w:t>
            </w:r>
          </w:p>
        </w:tc>
        <w:tc>
          <w:tcPr>
            <w:tcW w:w="986" w:type="pct"/>
            <w:tcBorders>
              <w:top w:val="single" w:sz="18" w:space="0" w:color="30206B"/>
            </w:tcBorders>
            <w:shd w:val="clear" w:color="auto" w:fill="E4F7F5"/>
            <w:vAlign w:val="center"/>
          </w:tcPr>
          <w:p w14:paraId="782B30C8" w14:textId="29063D01" w:rsidR="002B1D5B" w:rsidRPr="00512093" w:rsidRDefault="002B1D5B" w:rsidP="002B1D5B">
            <w:pPr>
              <w:keepNext/>
              <w:spacing w:after="80"/>
              <w:jc w:val="center"/>
              <w:rPr>
                <w:rFonts w:ascii="Arial" w:hAnsi="Arial" w:cs="Arial"/>
                <w:color w:val="30206B" w:themeColor="text1"/>
                <w:sz w:val="20"/>
                <w:szCs w:val="20"/>
                <w:lang w:val="en-US"/>
              </w:rPr>
            </w:pPr>
            <w:r>
              <w:rPr>
                <w:rFonts w:ascii="Arial" w:hAnsi="Arial" w:cs="Arial"/>
                <w:color w:val="30206B" w:themeColor="text1"/>
                <w:sz w:val="20"/>
                <w:szCs w:val="20"/>
                <w:lang w:val="en-US"/>
              </w:rPr>
              <w:t>20–25</w:t>
            </w:r>
          </w:p>
        </w:tc>
      </w:tr>
      <w:tr w:rsidR="002B1D5B" w:rsidRPr="00512093" w14:paraId="52DB7B9A" w14:textId="77777777" w:rsidTr="002B1D5B">
        <w:trPr>
          <w:trHeight w:val="448"/>
        </w:trPr>
        <w:tc>
          <w:tcPr>
            <w:tcW w:w="2042" w:type="pct"/>
            <w:shd w:val="clear" w:color="auto" w:fill="auto"/>
            <w:tcMar>
              <w:top w:w="85" w:type="dxa"/>
            </w:tcMar>
            <w:vAlign w:val="center"/>
          </w:tcPr>
          <w:p w14:paraId="1CBBE561" w14:textId="226F597A" w:rsidR="002B1D5B" w:rsidRPr="00512093" w:rsidRDefault="002B1D5B" w:rsidP="002B1D5B">
            <w:pPr>
              <w:keepNext/>
              <w:spacing w:after="80"/>
              <w:rPr>
                <w:rFonts w:ascii="Arial" w:hAnsi="Arial" w:cs="Arial"/>
                <w:color w:val="30206B" w:themeColor="text1"/>
                <w:sz w:val="20"/>
                <w:szCs w:val="20"/>
                <w:lang w:val="en-US"/>
              </w:rPr>
            </w:pPr>
            <w:r>
              <w:rPr>
                <w:rFonts w:ascii="Arial" w:hAnsi="Arial" w:cs="Arial"/>
                <w:color w:val="30206B" w:themeColor="text1"/>
                <w:sz w:val="20"/>
                <w:szCs w:val="20"/>
                <w:lang w:val="en-US"/>
              </w:rPr>
              <w:t>Training</w:t>
            </w:r>
          </w:p>
        </w:tc>
        <w:tc>
          <w:tcPr>
            <w:tcW w:w="986" w:type="pct"/>
            <w:shd w:val="clear" w:color="auto" w:fill="FFEBED"/>
            <w:tcMar>
              <w:top w:w="85" w:type="dxa"/>
            </w:tcMar>
            <w:vAlign w:val="center"/>
          </w:tcPr>
          <w:p w14:paraId="6F5B8CE2" w14:textId="6F708EF4" w:rsidR="002B1D5B" w:rsidRPr="00512093" w:rsidRDefault="002B1D5B" w:rsidP="002B1D5B">
            <w:pPr>
              <w:keepNext/>
              <w:spacing w:after="80"/>
              <w:jc w:val="center"/>
              <w:rPr>
                <w:rFonts w:ascii="Arial" w:hAnsi="Arial" w:cs="Arial"/>
                <w:color w:val="30206B" w:themeColor="text1"/>
                <w:sz w:val="20"/>
                <w:szCs w:val="20"/>
                <w:lang w:val="en-US"/>
              </w:rPr>
            </w:pPr>
            <w:r>
              <w:rPr>
                <w:rFonts w:ascii="Arial" w:hAnsi="Arial" w:cs="Arial"/>
                <w:color w:val="30206B" w:themeColor="text1"/>
                <w:sz w:val="20"/>
                <w:szCs w:val="20"/>
                <w:lang w:val="en-US"/>
              </w:rPr>
              <w:t>5–12</w:t>
            </w:r>
          </w:p>
        </w:tc>
        <w:tc>
          <w:tcPr>
            <w:tcW w:w="986" w:type="pct"/>
            <w:shd w:val="clear" w:color="auto" w:fill="FFF3E3"/>
            <w:vAlign w:val="center"/>
          </w:tcPr>
          <w:p w14:paraId="2638A15B" w14:textId="4FC1437F" w:rsidR="002B1D5B" w:rsidRPr="00512093" w:rsidRDefault="002B1D5B" w:rsidP="002B1D5B">
            <w:pPr>
              <w:keepNext/>
              <w:spacing w:after="80"/>
              <w:jc w:val="center"/>
              <w:rPr>
                <w:rFonts w:ascii="Arial" w:hAnsi="Arial" w:cs="Arial"/>
                <w:color w:val="30206B" w:themeColor="text1"/>
                <w:sz w:val="20"/>
                <w:szCs w:val="20"/>
                <w:lang w:val="en-US"/>
              </w:rPr>
            </w:pPr>
            <w:r>
              <w:rPr>
                <w:rFonts w:ascii="Arial" w:hAnsi="Arial" w:cs="Arial"/>
                <w:color w:val="30206B" w:themeColor="text1"/>
                <w:sz w:val="20"/>
                <w:szCs w:val="20"/>
                <w:lang w:val="en-US"/>
              </w:rPr>
              <w:t>13–19</w:t>
            </w:r>
          </w:p>
        </w:tc>
        <w:tc>
          <w:tcPr>
            <w:tcW w:w="986" w:type="pct"/>
            <w:shd w:val="clear" w:color="auto" w:fill="E4F7F5"/>
            <w:vAlign w:val="center"/>
          </w:tcPr>
          <w:p w14:paraId="6592DF12" w14:textId="0BC52013" w:rsidR="002B1D5B" w:rsidRPr="00512093" w:rsidRDefault="002B1D5B" w:rsidP="002B1D5B">
            <w:pPr>
              <w:keepNext/>
              <w:spacing w:after="80"/>
              <w:jc w:val="center"/>
              <w:rPr>
                <w:rFonts w:ascii="Arial" w:hAnsi="Arial" w:cs="Arial"/>
                <w:color w:val="30206B" w:themeColor="text1"/>
                <w:sz w:val="20"/>
                <w:szCs w:val="20"/>
                <w:lang w:val="en-US"/>
              </w:rPr>
            </w:pPr>
            <w:r>
              <w:rPr>
                <w:rFonts w:ascii="Arial" w:hAnsi="Arial" w:cs="Arial"/>
                <w:color w:val="30206B" w:themeColor="text1"/>
                <w:sz w:val="20"/>
                <w:szCs w:val="20"/>
                <w:lang w:val="en-US"/>
              </w:rPr>
              <w:t>20–25</w:t>
            </w:r>
          </w:p>
        </w:tc>
      </w:tr>
      <w:tr w:rsidR="002B1D5B" w:rsidRPr="00512093" w14:paraId="7B60A272" w14:textId="77777777" w:rsidTr="002B1D5B">
        <w:trPr>
          <w:trHeight w:val="448"/>
        </w:trPr>
        <w:tc>
          <w:tcPr>
            <w:tcW w:w="2042" w:type="pct"/>
            <w:tcBorders>
              <w:bottom w:val="single" w:sz="6" w:space="0" w:color="30206B"/>
            </w:tcBorders>
            <w:shd w:val="clear" w:color="auto" w:fill="auto"/>
            <w:tcMar>
              <w:top w:w="85" w:type="dxa"/>
            </w:tcMar>
            <w:vAlign w:val="center"/>
          </w:tcPr>
          <w:p w14:paraId="4921A480" w14:textId="7EAF8DCF" w:rsidR="002B1D5B" w:rsidRPr="00512093" w:rsidRDefault="002B1D5B" w:rsidP="002B1D5B">
            <w:pPr>
              <w:keepNext/>
              <w:spacing w:after="80"/>
              <w:rPr>
                <w:rFonts w:ascii="Arial" w:hAnsi="Arial" w:cs="Arial"/>
                <w:color w:val="30206B" w:themeColor="text1"/>
                <w:sz w:val="20"/>
                <w:szCs w:val="20"/>
                <w:lang w:val="en-US"/>
              </w:rPr>
            </w:pPr>
            <w:r>
              <w:rPr>
                <w:rFonts w:ascii="Arial" w:hAnsi="Arial" w:cs="Arial"/>
                <w:color w:val="30206B" w:themeColor="text1"/>
                <w:sz w:val="20"/>
                <w:szCs w:val="20"/>
                <w:lang w:val="en-US"/>
              </w:rPr>
              <w:t>Communication</w:t>
            </w:r>
          </w:p>
        </w:tc>
        <w:tc>
          <w:tcPr>
            <w:tcW w:w="986" w:type="pct"/>
            <w:tcBorders>
              <w:bottom w:val="single" w:sz="6" w:space="0" w:color="30206B"/>
            </w:tcBorders>
            <w:shd w:val="clear" w:color="auto" w:fill="FFEBED"/>
            <w:tcMar>
              <w:top w:w="85" w:type="dxa"/>
            </w:tcMar>
            <w:vAlign w:val="center"/>
          </w:tcPr>
          <w:p w14:paraId="2AB0AF5F" w14:textId="40BC3883" w:rsidR="002B1D5B" w:rsidRPr="00512093" w:rsidRDefault="002B1D5B" w:rsidP="002B1D5B">
            <w:pPr>
              <w:keepNext/>
              <w:spacing w:after="80"/>
              <w:jc w:val="center"/>
              <w:rPr>
                <w:rFonts w:ascii="Arial" w:hAnsi="Arial" w:cs="Arial"/>
                <w:color w:val="30206B" w:themeColor="text1"/>
                <w:sz w:val="20"/>
                <w:szCs w:val="20"/>
                <w:lang w:val="en-US"/>
              </w:rPr>
            </w:pPr>
            <w:r>
              <w:rPr>
                <w:rFonts w:ascii="Arial" w:hAnsi="Arial" w:cs="Arial"/>
                <w:color w:val="30206B" w:themeColor="text1"/>
                <w:sz w:val="20"/>
                <w:szCs w:val="20"/>
                <w:lang w:val="en-US"/>
              </w:rPr>
              <w:t>5–12</w:t>
            </w:r>
          </w:p>
        </w:tc>
        <w:tc>
          <w:tcPr>
            <w:tcW w:w="986" w:type="pct"/>
            <w:tcBorders>
              <w:bottom w:val="single" w:sz="6" w:space="0" w:color="30206B"/>
            </w:tcBorders>
            <w:shd w:val="clear" w:color="auto" w:fill="FFF3E3"/>
            <w:vAlign w:val="center"/>
          </w:tcPr>
          <w:p w14:paraId="5744A66D" w14:textId="44473F1F" w:rsidR="002B1D5B" w:rsidRPr="00512093" w:rsidRDefault="002B1D5B" w:rsidP="002B1D5B">
            <w:pPr>
              <w:keepNext/>
              <w:spacing w:after="80"/>
              <w:jc w:val="center"/>
              <w:rPr>
                <w:rFonts w:ascii="Arial" w:hAnsi="Arial" w:cs="Arial"/>
                <w:color w:val="30206B" w:themeColor="text1"/>
                <w:sz w:val="20"/>
                <w:szCs w:val="20"/>
                <w:lang w:val="en-US"/>
              </w:rPr>
            </w:pPr>
            <w:r>
              <w:rPr>
                <w:rFonts w:ascii="Arial" w:hAnsi="Arial" w:cs="Arial"/>
                <w:color w:val="30206B" w:themeColor="text1"/>
                <w:sz w:val="20"/>
                <w:szCs w:val="20"/>
                <w:lang w:val="en-US"/>
              </w:rPr>
              <w:t>13–19</w:t>
            </w:r>
          </w:p>
        </w:tc>
        <w:tc>
          <w:tcPr>
            <w:tcW w:w="986" w:type="pct"/>
            <w:tcBorders>
              <w:bottom w:val="single" w:sz="6" w:space="0" w:color="30206B"/>
            </w:tcBorders>
            <w:shd w:val="clear" w:color="auto" w:fill="E4F7F5"/>
            <w:vAlign w:val="center"/>
          </w:tcPr>
          <w:p w14:paraId="7FB19868" w14:textId="3384A4AD" w:rsidR="002B1D5B" w:rsidRPr="00512093" w:rsidRDefault="002B1D5B" w:rsidP="002B1D5B">
            <w:pPr>
              <w:keepNext/>
              <w:spacing w:after="80"/>
              <w:jc w:val="center"/>
              <w:rPr>
                <w:rFonts w:ascii="Arial" w:hAnsi="Arial" w:cs="Arial"/>
                <w:color w:val="30206B" w:themeColor="text1"/>
                <w:sz w:val="20"/>
                <w:szCs w:val="20"/>
                <w:lang w:val="en-US"/>
              </w:rPr>
            </w:pPr>
            <w:r>
              <w:rPr>
                <w:rFonts w:ascii="Arial" w:hAnsi="Arial" w:cs="Arial"/>
                <w:color w:val="30206B" w:themeColor="text1"/>
                <w:sz w:val="20"/>
                <w:szCs w:val="20"/>
                <w:lang w:val="en-US"/>
              </w:rPr>
              <w:t>20–25</w:t>
            </w:r>
          </w:p>
        </w:tc>
      </w:tr>
      <w:tr w:rsidR="002B1D5B" w:rsidRPr="00512093" w14:paraId="7086C760" w14:textId="77777777" w:rsidTr="002B1D5B">
        <w:trPr>
          <w:trHeight w:val="448"/>
        </w:trPr>
        <w:tc>
          <w:tcPr>
            <w:tcW w:w="2042" w:type="pct"/>
            <w:tcBorders>
              <w:top w:val="single" w:sz="6" w:space="0" w:color="30206B"/>
              <w:bottom w:val="single" w:sz="6" w:space="0" w:color="30206B"/>
            </w:tcBorders>
            <w:shd w:val="clear" w:color="auto" w:fill="auto"/>
            <w:tcMar>
              <w:top w:w="85" w:type="dxa"/>
            </w:tcMar>
            <w:vAlign w:val="center"/>
          </w:tcPr>
          <w:p w14:paraId="4544F7C9" w14:textId="37911442" w:rsidR="002B1D5B" w:rsidRPr="00512093" w:rsidRDefault="002B1D5B" w:rsidP="002B1D5B">
            <w:pPr>
              <w:keepNext/>
              <w:spacing w:after="80"/>
              <w:rPr>
                <w:rFonts w:ascii="Arial" w:hAnsi="Arial" w:cs="Arial"/>
                <w:color w:val="30206B" w:themeColor="text1"/>
                <w:sz w:val="20"/>
                <w:szCs w:val="20"/>
                <w:lang w:val="en-US"/>
              </w:rPr>
            </w:pPr>
            <w:r>
              <w:rPr>
                <w:rFonts w:ascii="Arial" w:hAnsi="Arial" w:cs="Arial"/>
                <w:color w:val="30206B" w:themeColor="text1"/>
                <w:sz w:val="20"/>
                <w:szCs w:val="20"/>
                <w:lang w:val="en-US"/>
              </w:rPr>
              <w:t>Sponsorship</w:t>
            </w:r>
          </w:p>
        </w:tc>
        <w:tc>
          <w:tcPr>
            <w:tcW w:w="986" w:type="pct"/>
            <w:tcBorders>
              <w:top w:val="single" w:sz="6" w:space="0" w:color="30206B"/>
              <w:bottom w:val="single" w:sz="6" w:space="0" w:color="30206B"/>
            </w:tcBorders>
            <w:shd w:val="clear" w:color="auto" w:fill="FFEBED"/>
            <w:tcMar>
              <w:top w:w="85" w:type="dxa"/>
            </w:tcMar>
            <w:vAlign w:val="center"/>
          </w:tcPr>
          <w:p w14:paraId="01E2A3FA" w14:textId="61C25249" w:rsidR="002B1D5B" w:rsidRPr="00512093" w:rsidRDefault="002B1D5B" w:rsidP="002B1D5B">
            <w:pPr>
              <w:keepNext/>
              <w:spacing w:after="80"/>
              <w:jc w:val="center"/>
              <w:rPr>
                <w:rFonts w:ascii="Arial" w:hAnsi="Arial" w:cs="Arial"/>
                <w:color w:val="30206B" w:themeColor="text1"/>
                <w:sz w:val="20"/>
                <w:szCs w:val="20"/>
                <w:lang w:val="en-US"/>
              </w:rPr>
            </w:pPr>
            <w:r>
              <w:rPr>
                <w:rFonts w:ascii="Arial" w:hAnsi="Arial" w:cs="Arial"/>
                <w:color w:val="30206B" w:themeColor="text1"/>
                <w:sz w:val="20"/>
                <w:szCs w:val="20"/>
                <w:lang w:val="en-US"/>
              </w:rPr>
              <w:t>5–12</w:t>
            </w:r>
          </w:p>
        </w:tc>
        <w:tc>
          <w:tcPr>
            <w:tcW w:w="986" w:type="pct"/>
            <w:tcBorders>
              <w:top w:val="single" w:sz="6" w:space="0" w:color="30206B"/>
              <w:bottom w:val="single" w:sz="6" w:space="0" w:color="30206B"/>
            </w:tcBorders>
            <w:shd w:val="clear" w:color="auto" w:fill="FFF3E3"/>
            <w:vAlign w:val="center"/>
          </w:tcPr>
          <w:p w14:paraId="6EB96C02" w14:textId="7C4D55E2" w:rsidR="002B1D5B" w:rsidRPr="00512093" w:rsidRDefault="002B1D5B" w:rsidP="002B1D5B">
            <w:pPr>
              <w:keepNext/>
              <w:spacing w:after="80"/>
              <w:jc w:val="center"/>
              <w:rPr>
                <w:rFonts w:ascii="Arial" w:hAnsi="Arial" w:cs="Arial"/>
                <w:color w:val="30206B" w:themeColor="text1"/>
                <w:sz w:val="20"/>
                <w:szCs w:val="20"/>
                <w:lang w:val="en-US"/>
              </w:rPr>
            </w:pPr>
            <w:r>
              <w:rPr>
                <w:rFonts w:ascii="Arial" w:hAnsi="Arial" w:cs="Arial"/>
                <w:color w:val="30206B" w:themeColor="text1"/>
                <w:sz w:val="20"/>
                <w:szCs w:val="20"/>
                <w:lang w:val="en-US"/>
              </w:rPr>
              <w:t>13–19</w:t>
            </w:r>
          </w:p>
        </w:tc>
        <w:tc>
          <w:tcPr>
            <w:tcW w:w="986" w:type="pct"/>
            <w:tcBorders>
              <w:top w:val="single" w:sz="6" w:space="0" w:color="30206B"/>
              <w:bottom w:val="single" w:sz="6" w:space="0" w:color="30206B"/>
            </w:tcBorders>
            <w:shd w:val="clear" w:color="auto" w:fill="E4F7F5"/>
            <w:vAlign w:val="center"/>
          </w:tcPr>
          <w:p w14:paraId="5A717FCA" w14:textId="2A809D9D" w:rsidR="002B1D5B" w:rsidRPr="00512093" w:rsidRDefault="002B1D5B" w:rsidP="002B1D5B">
            <w:pPr>
              <w:keepNext/>
              <w:spacing w:after="80"/>
              <w:jc w:val="center"/>
              <w:rPr>
                <w:rFonts w:ascii="Arial" w:hAnsi="Arial" w:cs="Arial"/>
                <w:color w:val="30206B" w:themeColor="text1"/>
                <w:sz w:val="20"/>
                <w:szCs w:val="20"/>
                <w:lang w:val="en-US"/>
              </w:rPr>
            </w:pPr>
            <w:r>
              <w:rPr>
                <w:rFonts w:ascii="Arial" w:hAnsi="Arial" w:cs="Arial"/>
                <w:color w:val="30206B" w:themeColor="text1"/>
                <w:sz w:val="20"/>
                <w:szCs w:val="20"/>
                <w:lang w:val="en-US"/>
              </w:rPr>
              <w:t>20–25</w:t>
            </w:r>
          </w:p>
        </w:tc>
      </w:tr>
      <w:tr w:rsidR="002B1D5B" w:rsidRPr="00512093" w14:paraId="61B88BF8" w14:textId="77777777" w:rsidTr="002B1D5B">
        <w:trPr>
          <w:trHeight w:val="448"/>
        </w:trPr>
        <w:tc>
          <w:tcPr>
            <w:tcW w:w="2042" w:type="pct"/>
            <w:tcBorders>
              <w:top w:val="single" w:sz="6" w:space="0" w:color="30206B"/>
              <w:bottom w:val="single" w:sz="6" w:space="0" w:color="30206B"/>
            </w:tcBorders>
            <w:shd w:val="clear" w:color="auto" w:fill="auto"/>
            <w:tcMar>
              <w:top w:w="85" w:type="dxa"/>
            </w:tcMar>
            <w:vAlign w:val="center"/>
          </w:tcPr>
          <w:p w14:paraId="480AB92C" w14:textId="73DF319A" w:rsidR="002B1D5B" w:rsidRPr="00512093" w:rsidRDefault="002B1D5B" w:rsidP="002B1D5B">
            <w:pPr>
              <w:keepNext/>
              <w:spacing w:after="80"/>
              <w:rPr>
                <w:rFonts w:ascii="Arial" w:hAnsi="Arial" w:cs="Arial"/>
                <w:color w:val="30206B" w:themeColor="text1"/>
                <w:sz w:val="20"/>
                <w:szCs w:val="20"/>
                <w:lang w:val="en-US"/>
              </w:rPr>
            </w:pPr>
            <w:r>
              <w:rPr>
                <w:rFonts w:ascii="Arial" w:hAnsi="Arial" w:cs="Arial"/>
                <w:color w:val="30206B" w:themeColor="text1"/>
                <w:sz w:val="20"/>
                <w:szCs w:val="20"/>
                <w:lang w:val="en-US"/>
              </w:rPr>
              <w:t>Stakeholders</w:t>
            </w:r>
          </w:p>
        </w:tc>
        <w:tc>
          <w:tcPr>
            <w:tcW w:w="986" w:type="pct"/>
            <w:tcBorders>
              <w:top w:val="single" w:sz="6" w:space="0" w:color="30206B"/>
              <w:bottom w:val="single" w:sz="6" w:space="0" w:color="30206B"/>
            </w:tcBorders>
            <w:shd w:val="clear" w:color="auto" w:fill="FFEBED"/>
            <w:tcMar>
              <w:top w:w="85" w:type="dxa"/>
            </w:tcMar>
            <w:vAlign w:val="center"/>
          </w:tcPr>
          <w:p w14:paraId="5E6E9D4E" w14:textId="3529ABBE" w:rsidR="002B1D5B" w:rsidRPr="00512093" w:rsidRDefault="002B1D5B" w:rsidP="002B1D5B">
            <w:pPr>
              <w:keepNext/>
              <w:spacing w:after="80"/>
              <w:jc w:val="center"/>
              <w:rPr>
                <w:rFonts w:ascii="Arial" w:hAnsi="Arial" w:cs="Arial"/>
                <w:color w:val="30206B" w:themeColor="text1"/>
                <w:sz w:val="20"/>
                <w:szCs w:val="20"/>
                <w:lang w:val="en-US"/>
              </w:rPr>
            </w:pPr>
            <w:r>
              <w:rPr>
                <w:rFonts w:ascii="Arial" w:hAnsi="Arial" w:cs="Arial"/>
                <w:color w:val="30206B" w:themeColor="text1"/>
                <w:sz w:val="20"/>
                <w:szCs w:val="20"/>
                <w:lang w:val="en-US"/>
              </w:rPr>
              <w:t>5–12</w:t>
            </w:r>
          </w:p>
        </w:tc>
        <w:tc>
          <w:tcPr>
            <w:tcW w:w="986" w:type="pct"/>
            <w:tcBorders>
              <w:top w:val="single" w:sz="6" w:space="0" w:color="30206B"/>
              <w:bottom w:val="single" w:sz="6" w:space="0" w:color="30206B"/>
            </w:tcBorders>
            <w:shd w:val="clear" w:color="auto" w:fill="FFF3E3"/>
            <w:vAlign w:val="center"/>
          </w:tcPr>
          <w:p w14:paraId="5495AEBF" w14:textId="3DE4C633" w:rsidR="002B1D5B" w:rsidRPr="00512093" w:rsidRDefault="002B1D5B" w:rsidP="002B1D5B">
            <w:pPr>
              <w:keepNext/>
              <w:spacing w:after="80"/>
              <w:jc w:val="center"/>
              <w:rPr>
                <w:rFonts w:ascii="Arial" w:hAnsi="Arial" w:cs="Arial"/>
                <w:color w:val="30206B" w:themeColor="text1"/>
                <w:sz w:val="20"/>
                <w:szCs w:val="20"/>
                <w:lang w:val="en-US"/>
              </w:rPr>
            </w:pPr>
            <w:r>
              <w:rPr>
                <w:rFonts w:ascii="Arial" w:hAnsi="Arial" w:cs="Arial"/>
                <w:color w:val="30206B" w:themeColor="text1"/>
                <w:sz w:val="20"/>
                <w:szCs w:val="20"/>
                <w:lang w:val="en-US"/>
              </w:rPr>
              <w:t>13–19</w:t>
            </w:r>
          </w:p>
        </w:tc>
        <w:tc>
          <w:tcPr>
            <w:tcW w:w="986" w:type="pct"/>
            <w:tcBorders>
              <w:top w:val="single" w:sz="6" w:space="0" w:color="30206B"/>
              <w:bottom w:val="single" w:sz="6" w:space="0" w:color="30206B"/>
            </w:tcBorders>
            <w:shd w:val="clear" w:color="auto" w:fill="E4F7F5"/>
            <w:vAlign w:val="center"/>
          </w:tcPr>
          <w:p w14:paraId="0D5DC76E" w14:textId="7ADD9C29" w:rsidR="002B1D5B" w:rsidRPr="00512093" w:rsidRDefault="002B1D5B" w:rsidP="002B1D5B">
            <w:pPr>
              <w:keepNext/>
              <w:spacing w:after="80"/>
              <w:jc w:val="center"/>
              <w:rPr>
                <w:rFonts w:ascii="Arial" w:hAnsi="Arial" w:cs="Arial"/>
                <w:color w:val="30206B" w:themeColor="text1"/>
                <w:sz w:val="20"/>
                <w:szCs w:val="20"/>
                <w:lang w:val="en-US"/>
              </w:rPr>
            </w:pPr>
            <w:r>
              <w:rPr>
                <w:rFonts w:ascii="Arial" w:hAnsi="Arial" w:cs="Arial"/>
                <w:color w:val="30206B" w:themeColor="text1"/>
                <w:sz w:val="20"/>
                <w:szCs w:val="20"/>
                <w:lang w:val="en-US"/>
              </w:rPr>
              <w:t>20–25</w:t>
            </w:r>
          </w:p>
        </w:tc>
      </w:tr>
    </w:tbl>
    <w:p w14:paraId="50BAAB9B" w14:textId="77777777" w:rsidR="002B1D5B" w:rsidRPr="00C8382E" w:rsidRDefault="002B1D5B" w:rsidP="00E961A9">
      <w:pPr>
        <w:spacing w:line="271" w:lineRule="auto"/>
        <w:rPr>
          <w:rFonts w:ascii="Arial" w:hAnsi="Arial" w:cs="Arial"/>
          <w:color w:val="30206B" w:themeColor="text1"/>
          <w:sz w:val="22"/>
          <w:szCs w:val="22"/>
          <w:lang w:val="en-US"/>
        </w:rPr>
      </w:pPr>
    </w:p>
    <w:p w14:paraId="1D730242" w14:textId="5E5C52CE" w:rsidR="002B1D5B" w:rsidRPr="00C8382E" w:rsidRDefault="0047304E" w:rsidP="00E961A9">
      <w:pPr>
        <w:spacing w:line="271" w:lineRule="auto"/>
        <w:rPr>
          <w:rFonts w:ascii="Arial" w:hAnsi="Arial" w:cs="Arial"/>
          <w:color w:val="30206B" w:themeColor="text1"/>
          <w:sz w:val="22"/>
          <w:szCs w:val="22"/>
          <w:lang w:val="en-US"/>
        </w:rPr>
      </w:pPr>
      <w:r w:rsidRPr="00C8382E">
        <w:rPr>
          <w:rFonts w:ascii="Arial" w:hAnsi="Arial" w:cs="Arial"/>
          <w:color w:val="30206B" w:themeColor="text1"/>
          <w:sz w:val="22"/>
          <w:szCs w:val="22"/>
          <w:lang w:val="en-US"/>
        </w:rPr>
        <w:t>Calculate your overall readiness score by adding each section together.</w:t>
      </w:r>
    </w:p>
    <w:p w14:paraId="67C8D134" w14:textId="77777777" w:rsidR="0047304E" w:rsidRDefault="0047304E" w:rsidP="00E961A9">
      <w:pPr>
        <w:spacing w:line="271" w:lineRule="auto"/>
        <w:rPr>
          <w:rFonts w:ascii="Arial" w:hAnsi="Arial" w:cs="Arial"/>
          <w:color w:val="30206B" w:themeColor="text1"/>
          <w:lang w:val="en-US"/>
        </w:rPr>
      </w:pPr>
    </w:p>
    <w:tbl>
      <w:tblPr>
        <w:tblStyle w:val="TableGrid"/>
        <w:tblW w:w="5000" w:type="pct"/>
        <w:tblBorders>
          <w:top w:val="none" w:sz="0" w:space="0" w:color="auto"/>
          <w:left w:val="none" w:sz="0" w:space="0" w:color="auto"/>
          <w:bottom w:val="none" w:sz="0" w:space="0" w:color="auto"/>
          <w:right w:val="none" w:sz="0" w:space="0" w:color="auto"/>
          <w:insideH w:val="single" w:sz="6" w:space="0" w:color="30206B"/>
          <w:insideV w:val="single" w:sz="6" w:space="0" w:color="30206B"/>
        </w:tblBorders>
        <w:tblLook w:val="04A0" w:firstRow="1" w:lastRow="0" w:firstColumn="1" w:lastColumn="0" w:noHBand="0" w:noVBand="1"/>
      </w:tblPr>
      <w:tblGrid>
        <w:gridCol w:w="4536"/>
        <w:gridCol w:w="4490"/>
      </w:tblGrid>
      <w:tr w:rsidR="0047304E" w:rsidRPr="002B1D5B" w14:paraId="7846F82F" w14:textId="77777777" w:rsidTr="0047304E">
        <w:trPr>
          <w:trHeight w:val="426"/>
        </w:trPr>
        <w:tc>
          <w:tcPr>
            <w:tcW w:w="2513" w:type="pct"/>
            <w:tcBorders>
              <w:top w:val="nil"/>
              <w:bottom w:val="single" w:sz="18" w:space="0" w:color="30206B"/>
            </w:tcBorders>
            <w:shd w:val="clear" w:color="auto" w:fill="E9FAFF" w:themeFill="background2"/>
            <w:vAlign w:val="center"/>
          </w:tcPr>
          <w:p w14:paraId="6FB41D3E" w14:textId="0466D5E8" w:rsidR="0047304E" w:rsidRPr="002B1D5B" w:rsidRDefault="0047304E" w:rsidP="00A3742D">
            <w:pPr>
              <w:keepNext/>
              <w:jc w:val="center"/>
              <w:rPr>
                <w:rFonts w:ascii="Arial" w:hAnsi="Arial" w:cs="Arial"/>
                <w:b/>
                <w:bCs/>
                <w:color w:val="30206B" w:themeColor="text1"/>
                <w:sz w:val="22"/>
                <w:szCs w:val="22"/>
                <w:lang w:val="en-US"/>
              </w:rPr>
            </w:pPr>
            <w:r>
              <w:rPr>
                <w:rFonts w:ascii="Arial" w:hAnsi="Arial" w:cs="Arial"/>
                <w:b/>
                <w:bCs/>
                <w:color w:val="30206B" w:themeColor="text1"/>
                <w:sz w:val="22"/>
                <w:szCs w:val="22"/>
                <w:lang w:val="en-US"/>
              </w:rPr>
              <w:t>Total score</w:t>
            </w:r>
          </w:p>
        </w:tc>
        <w:tc>
          <w:tcPr>
            <w:tcW w:w="2487" w:type="pct"/>
            <w:tcBorders>
              <w:top w:val="nil"/>
              <w:bottom w:val="single" w:sz="18" w:space="0" w:color="30206B"/>
            </w:tcBorders>
            <w:shd w:val="clear" w:color="auto" w:fill="E9FAFF" w:themeFill="background2"/>
            <w:vAlign w:val="center"/>
          </w:tcPr>
          <w:p w14:paraId="6BD2C5B6" w14:textId="3A0800F3" w:rsidR="0047304E" w:rsidRPr="002B1D5B" w:rsidRDefault="0047304E" w:rsidP="00A3742D">
            <w:pPr>
              <w:keepNext/>
              <w:jc w:val="center"/>
              <w:rPr>
                <w:rFonts w:ascii="Arial" w:hAnsi="Arial" w:cs="Arial"/>
                <w:b/>
                <w:bCs/>
                <w:color w:val="30206B" w:themeColor="text1"/>
                <w:sz w:val="22"/>
                <w:szCs w:val="22"/>
                <w:lang w:val="en-US"/>
              </w:rPr>
            </w:pPr>
            <w:r>
              <w:rPr>
                <w:rFonts w:ascii="Arial" w:hAnsi="Arial" w:cs="Arial"/>
                <w:b/>
                <w:bCs/>
                <w:color w:val="30206B" w:themeColor="text1"/>
                <w:sz w:val="22"/>
                <w:szCs w:val="22"/>
                <w:lang w:val="en-US"/>
              </w:rPr>
              <w:t>Readiness level</w:t>
            </w:r>
          </w:p>
        </w:tc>
      </w:tr>
      <w:tr w:rsidR="0047304E" w:rsidRPr="00512093" w14:paraId="74761090" w14:textId="77777777" w:rsidTr="0047304E">
        <w:trPr>
          <w:trHeight w:val="371"/>
        </w:trPr>
        <w:tc>
          <w:tcPr>
            <w:tcW w:w="2513" w:type="pct"/>
            <w:tcBorders>
              <w:top w:val="single" w:sz="18" w:space="0" w:color="30206B"/>
            </w:tcBorders>
            <w:shd w:val="clear" w:color="auto" w:fill="FFA3AA"/>
            <w:tcMar>
              <w:top w:w="85" w:type="dxa"/>
            </w:tcMar>
            <w:vAlign w:val="center"/>
          </w:tcPr>
          <w:p w14:paraId="55AC1770" w14:textId="35EF05AD" w:rsidR="0047304E" w:rsidRPr="00512093" w:rsidRDefault="0047304E" w:rsidP="0047304E">
            <w:pPr>
              <w:keepNext/>
              <w:spacing w:after="80"/>
              <w:jc w:val="center"/>
              <w:rPr>
                <w:rFonts w:ascii="Arial" w:hAnsi="Arial" w:cs="Arial"/>
                <w:color w:val="30206B" w:themeColor="text1"/>
                <w:sz w:val="20"/>
                <w:szCs w:val="20"/>
                <w:lang w:val="en-US"/>
              </w:rPr>
            </w:pPr>
            <w:r>
              <w:rPr>
                <w:rFonts w:ascii="Arial" w:hAnsi="Arial" w:cs="Arial"/>
                <w:color w:val="30206B" w:themeColor="text1"/>
                <w:sz w:val="20"/>
                <w:szCs w:val="20"/>
                <w:lang w:val="en-US"/>
              </w:rPr>
              <w:t>25–59</w:t>
            </w:r>
          </w:p>
        </w:tc>
        <w:tc>
          <w:tcPr>
            <w:tcW w:w="2487" w:type="pct"/>
            <w:tcBorders>
              <w:top w:val="single" w:sz="18" w:space="0" w:color="30206B"/>
            </w:tcBorders>
            <w:shd w:val="clear" w:color="auto" w:fill="FFA3AA"/>
            <w:tcMar>
              <w:top w:w="85" w:type="dxa"/>
            </w:tcMar>
            <w:vAlign w:val="center"/>
          </w:tcPr>
          <w:p w14:paraId="460C00F9" w14:textId="0D00132B" w:rsidR="0047304E" w:rsidRPr="00512093" w:rsidRDefault="0047304E" w:rsidP="00A3742D">
            <w:pPr>
              <w:keepNext/>
              <w:spacing w:after="80"/>
              <w:jc w:val="center"/>
              <w:rPr>
                <w:rFonts w:ascii="Arial" w:hAnsi="Arial" w:cs="Arial"/>
                <w:color w:val="30206B" w:themeColor="text1"/>
                <w:sz w:val="20"/>
                <w:szCs w:val="20"/>
                <w:lang w:val="en-US"/>
              </w:rPr>
            </w:pPr>
            <w:r>
              <w:rPr>
                <w:rFonts w:ascii="Arial" w:hAnsi="Arial" w:cs="Arial"/>
                <w:color w:val="30206B" w:themeColor="text1"/>
                <w:sz w:val="20"/>
                <w:szCs w:val="20"/>
                <w:lang w:val="en-US"/>
              </w:rPr>
              <w:t>High risk</w:t>
            </w:r>
          </w:p>
        </w:tc>
      </w:tr>
      <w:tr w:rsidR="0047304E" w:rsidRPr="00512093" w14:paraId="68B2231E" w14:textId="77777777" w:rsidTr="0047304E">
        <w:trPr>
          <w:trHeight w:val="371"/>
        </w:trPr>
        <w:tc>
          <w:tcPr>
            <w:tcW w:w="2513" w:type="pct"/>
            <w:shd w:val="clear" w:color="auto" w:fill="FFD38F"/>
            <w:tcMar>
              <w:top w:w="85" w:type="dxa"/>
            </w:tcMar>
            <w:vAlign w:val="center"/>
          </w:tcPr>
          <w:p w14:paraId="70664DE2" w14:textId="70181D98" w:rsidR="0047304E" w:rsidRPr="00512093" w:rsidRDefault="0047304E" w:rsidP="0047304E">
            <w:pPr>
              <w:keepNext/>
              <w:spacing w:after="80"/>
              <w:jc w:val="center"/>
              <w:rPr>
                <w:rFonts w:ascii="Arial" w:hAnsi="Arial" w:cs="Arial"/>
                <w:color w:val="30206B" w:themeColor="text1"/>
                <w:sz w:val="20"/>
                <w:szCs w:val="20"/>
                <w:lang w:val="en-US"/>
              </w:rPr>
            </w:pPr>
            <w:r>
              <w:rPr>
                <w:rFonts w:ascii="Arial" w:hAnsi="Arial" w:cs="Arial"/>
                <w:color w:val="30206B" w:themeColor="text1"/>
                <w:sz w:val="20"/>
                <w:szCs w:val="20"/>
                <w:lang w:val="en-US"/>
              </w:rPr>
              <w:t>60–94</w:t>
            </w:r>
          </w:p>
        </w:tc>
        <w:tc>
          <w:tcPr>
            <w:tcW w:w="2487" w:type="pct"/>
            <w:shd w:val="clear" w:color="auto" w:fill="FFD38F"/>
            <w:tcMar>
              <w:top w:w="85" w:type="dxa"/>
            </w:tcMar>
            <w:vAlign w:val="center"/>
          </w:tcPr>
          <w:p w14:paraId="1FC6D4C2" w14:textId="486E31F8" w:rsidR="0047304E" w:rsidRPr="00512093" w:rsidRDefault="0047304E" w:rsidP="00A3742D">
            <w:pPr>
              <w:keepNext/>
              <w:spacing w:after="80"/>
              <w:jc w:val="center"/>
              <w:rPr>
                <w:rFonts w:ascii="Arial" w:hAnsi="Arial" w:cs="Arial"/>
                <w:color w:val="30206B" w:themeColor="text1"/>
                <w:sz w:val="20"/>
                <w:szCs w:val="20"/>
                <w:lang w:val="en-US"/>
              </w:rPr>
            </w:pPr>
            <w:r>
              <w:rPr>
                <w:rFonts w:ascii="Arial" w:hAnsi="Arial" w:cs="Arial"/>
                <w:color w:val="30206B" w:themeColor="text1"/>
                <w:sz w:val="20"/>
                <w:szCs w:val="20"/>
                <w:lang w:val="en-US"/>
              </w:rPr>
              <w:t>Sufficient</w:t>
            </w:r>
          </w:p>
        </w:tc>
      </w:tr>
      <w:tr w:rsidR="0047304E" w:rsidRPr="00512093" w14:paraId="0A992448" w14:textId="77777777" w:rsidTr="0047304E">
        <w:trPr>
          <w:trHeight w:val="371"/>
        </w:trPr>
        <w:tc>
          <w:tcPr>
            <w:tcW w:w="2513" w:type="pct"/>
            <w:tcBorders>
              <w:bottom w:val="single" w:sz="6" w:space="0" w:color="30206B"/>
            </w:tcBorders>
            <w:shd w:val="clear" w:color="auto" w:fill="8BD4DB"/>
            <w:tcMar>
              <w:top w:w="85" w:type="dxa"/>
            </w:tcMar>
            <w:vAlign w:val="center"/>
          </w:tcPr>
          <w:p w14:paraId="14FA2D0A" w14:textId="79B5BD9D" w:rsidR="0047304E" w:rsidRPr="00512093" w:rsidRDefault="0047304E" w:rsidP="0047304E">
            <w:pPr>
              <w:keepNext/>
              <w:spacing w:after="80"/>
              <w:jc w:val="center"/>
              <w:rPr>
                <w:rFonts w:ascii="Arial" w:hAnsi="Arial" w:cs="Arial"/>
                <w:color w:val="30206B" w:themeColor="text1"/>
                <w:sz w:val="20"/>
                <w:szCs w:val="20"/>
                <w:lang w:val="en-US"/>
              </w:rPr>
            </w:pPr>
            <w:r>
              <w:rPr>
                <w:rFonts w:ascii="Arial" w:hAnsi="Arial" w:cs="Arial"/>
                <w:color w:val="30206B" w:themeColor="text1"/>
                <w:sz w:val="20"/>
                <w:szCs w:val="20"/>
                <w:lang w:val="en-US"/>
              </w:rPr>
              <w:t>95–125</w:t>
            </w:r>
          </w:p>
        </w:tc>
        <w:tc>
          <w:tcPr>
            <w:tcW w:w="2487" w:type="pct"/>
            <w:tcBorders>
              <w:bottom w:val="single" w:sz="6" w:space="0" w:color="30206B"/>
            </w:tcBorders>
            <w:shd w:val="clear" w:color="auto" w:fill="8BD4DB"/>
            <w:tcMar>
              <w:top w:w="85" w:type="dxa"/>
            </w:tcMar>
            <w:vAlign w:val="center"/>
          </w:tcPr>
          <w:p w14:paraId="5C9E84C4" w14:textId="151F963D" w:rsidR="0047304E" w:rsidRPr="00512093" w:rsidRDefault="0047304E" w:rsidP="00A3742D">
            <w:pPr>
              <w:keepNext/>
              <w:spacing w:after="80"/>
              <w:jc w:val="center"/>
              <w:rPr>
                <w:rFonts w:ascii="Arial" w:hAnsi="Arial" w:cs="Arial"/>
                <w:color w:val="30206B" w:themeColor="text1"/>
                <w:sz w:val="20"/>
                <w:szCs w:val="20"/>
                <w:lang w:val="en-US"/>
              </w:rPr>
            </w:pPr>
            <w:r>
              <w:rPr>
                <w:rFonts w:ascii="Arial" w:hAnsi="Arial" w:cs="Arial"/>
                <w:color w:val="30206B" w:themeColor="text1"/>
                <w:sz w:val="20"/>
                <w:szCs w:val="20"/>
                <w:lang w:val="en-US"/>
              </w:rPr>
              <w:t>Healthy</w:t>
            </w:r>
          </w:p>
        </w:tc>
      </w:tr>
    </w:tbl>
    <w:p w14:paraId="31E22E9F" w14:textId="77777777" w:rsidR="0047304E" w:rsidRDefault="0047304E" w:rsidP="00E961A9">
      <w:pPr>
        <w:spacing w:line="271" w:lineRule="auto"/>
        <w:rPr>
          <w:rFonts w:ascii="Arial" w:hAnsi="Arial" w:cs="Arial"/>
          <w:color w:val="30206B" w:themeColor="text1"/>
          <w:lang w:val="en-US"/>
        </w:rPr>
      </w:pPr>
    </w:p>
    <w:p w14:paraId="1614A267" w14:textId="77777777" w:rsidR="00C8382E" w:rsidRDefault="00C8382E" w:rsidP="00E961A9">
      <w:pPr>
        <w:spacing w:line="271" w:lineRule="auto"/>
        <w:rPr>
          <w:rFonts w:ascii="Arial" w:hAnsi="Arial" w:cs="Arial"/>
          <w:color w:val="30206B" w:themeColor="text1"/>
          <w:lang w:val="en-US"/>
        </w:rPr>
      </w:pPr>
    </w:p>
    <w:p w14:paraId="1A30796B" w14:textId="77777777" w:rsidR="00C8382E" w:rsidRDefault="00C8382E" w:rsidP="00E961A9">
      <w:pPr>
        <w:spacing w:line="271" w:lineRule="auto"/>
        <w:rPr>
          <w:rFonts w:ascii="Arial" w:hAnsi="Arial" w:cs="Arial"/>
          <w:color w:val="30206B" w:themeColor="text1"/>
          <w:lang w:val="en-US"/>
        </w:rPr>
      </w:pPr>
    </w:p>
    <w:p w14:paraId="12143D55" w14:textId="48C10E45" w:rsidR="00C8382E" w:rsidRPr="003B2811" w:rsidRDefault="00C8382E" w:rsidP="00C8382E">
      <w:pPr>
        <w:keepNext/>
        <w:spacing w:after="120" w:line="271" w:lineRule="auto"/>
        <w:rPr>
          <w:rFonts w:ascii="Arial" w:hAnsi="Arial" w:cs="Arial"/>
          <w:b/>
          <w:bCs/>
          <w:color w:val="30206B" w:themeColor="text1"/>
          <w:sz w:val="28"/>
          <w:szCs w:val="28"/>
          <w:lang w:val="en-US"/>
        </w:rPr>
      </w:pPr>
      <w:r w:rsidRPr="003B2811">
        <w:rPr>
          <w:rFonts w:ascii="Arial" w:hAnsi="Arial" w:cs="Arial"/>
          <w:noProof/>
          <w:color w:val="30206B" w:themeColor="text1"/>
          <w:sz w:val="28"/>
          <w:szCs w:val="28"/>
          <w:lang w:val="en-US"/>
        </w:rPr>
        <mc:AlternateContent>
          <mc:Choice Requires="wps">
            <w:drawing>
              <wp:anchor distT="0" distB="0" distL="114300" distR="114300" simplePos="0" relativeHeight="251682820" behindDoc="0" locked="0" layoutInCell="1" allowOverlap="1" wp14:anchorId="19FA19D8" wp14:editId="2ABE2AB1">
                <wp:simplePos x="0" y="0"/>
                <wp:positionH relativeFrom="column">
                  <wp:posOffset>9525</wp:posOffset>
                </wp:positionH>
                <wp:positionV relativeFrom="paragraph">
                  <wp:posOffset>234549</wp:posOffset>
                </wp:positionV>
                <wp:extent cx="5788025" cy="0"/>
                <wp:effectExtent l="0" t="0" r="15875" b="12700"/>
                <wp:wrapNone/>
                <wp:docPr id="707929606"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0FFEC2" id="Straight Connector 1" o:spid="_x0000_s1026" style="position:absolute;z-index:2516828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8.45pt" to="456.5pt,1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" strokecolor="#1ebbf0 [3215]" strokeweight="1.25pt">
                <v:stroke joinstyle="miter"/>
              </v:line>
            </w:pict>
          </mc:Fallback>
        </mc:AlternateContent>
      </w:r>
      <w:r>
        <w:rPr>
          <w:rFonts w:ascii="Arial" w:hAnsi="Arial" w:cs="Arial"/>
          <w:b/>
          <w:bCs/>
          <w:color w:val="30206B" w:themeColor="text1"/>
          <w:sz w:val="28"/>
          <w:szCs w:val="28"/>
          <w:lang w:val="en-US"/>
        </w:rPr>
        <w:t>5. Next steps</w:t>
      </w:r>
    </w:p>
    <w:p w14:paraId="6CD36B8B" w14:textId="77777777" w:rsidR="00C8382E" w:rsidRPr="00C8382E" w:rsidRDefault="00C8382E" w:rsidP="00C8382E">
      <w:pPr>
        <w:spacing w:line="271" w:lineRule="auto"/>
        <w:rPr>
          <w:rFonts w:ascii="Arial" w:hAnsi="Arial" w:cs="Arial"/>
          <w:color w:val="30206B" w:themeColor="text1"/>
          <w:sz w:val="22"/>
          <w:szCs w:val="22"/>
          <w:lang w:val="en-US"/>
        </w:rPr>
      </w:pPr>
      <w:r w:rsidRPr="00C8382E">
        <w:rPr>
          <w:rFonts w:ascii="Arial" w:hAnsi="Arial" w:cs="Arial"/>
          <w:color w:val="30206B" w:themeColor="text1"/>
          <w:sz w:val="22"/>
          <w:szCs w:val="22"/>
          <w:lang w:val="en-US"/>
        </w:rPr>
        <w:t xml:space="preserve">Use the guidelines below to interpret and act on your results. For each readiness area, follow the suggestions aligned to your score level (i.e., high risk, sufficient, or healthy). </w:t>
      </w:r>
    </w:p>
    <w:p w14:paraId="605AE46D" w14:textId="05D1A35E" w:rsidR="00C8382E" w:rsidRDefault="00C8382E" w:rsidP="00C8382E">
      <w:pPr>
        <w:spacing w:line="271" w:lineRule="auto"/>
        <w:rPr>
          <w:rFonts w:ascii="Arial" w:hAnsi="Arial" w:cs="Arial"/>
          <w:color w:val="30206B" w:themeColor="text1"/>
          <w:sz w:val="22"/>
          <w:szCs w:val="22"/>
          <w:lang w:val="en-US"/>
        </w:rPr>
      </w:pPr>
      <w:r w:rsidRPr="00C8382E">
        <w:rPr>
          <w:rFonts w:ascii="Arial" w:hAnsi="Arial" w:cs="Arial"/>
          <w:color w:val="30206B" w:themeColor="text1"/>
          <w:sz w:val="22"/>
          <w:szCs w:val="22"/>
          <w:lang w:val="en-US"/>
        </w:rPr>
        <w:t>Refer to the suggested action for a simple step to take regardless of your score.</w:t>
      </w:r>
    </w:p>
    <w:p w14:paraId="62BF7F1F" w14:textId="77777777" w:rsidR="00C8382E" w:rsidRDefault="00C8382E" w:rsidP="00C8382E">
      <w:pPr>
        <w:spacing w:line="271" w:lineRule="auto"/>
        <w:rPr>
          <w:rFonts w:ascii="Arial" w:hAnsi="Arial" w:cs="Arial"/>
          <w:color w:val="30206B" w:themeColor="text1"/>
          <w:sz w:val="22"/>
          <w:szCs w:val="22"/>
          <w:lang w:val="en-US"/>
        </w:rPr>
      </w:pPr>
    </w:p>
    <w:p w14:paraId="13A0EBFE" w14:textId="77777777" w:rsidR="00C8382E" w:rsidRDefault="00C8382E" w:rsidP="00C8382E">
      <w:pPr>
        <w:spacing w:line="271" w:lineRule="auto"/>
        <w:rPr>
          <w:rFonts w:ascii="Arial" w:hAnsi="Arial" w:cs="Arial"/>
          <w:color w:val="30206B" w:themeColor="text1"/>
          <w:sz w:val="22"/>
          <w:szCs w:val="22"/>
          <w:lang w:val="en-US"/>
        </w:rPr>
      </w:pPr>
    </w:p>
    <w:p w14:paraId="054DAC1B" w14:textId="77777777" w:rsidR="00C8382E" w:rsidRPr="003B2811" w:rsidRDefault="00C8382E" w:rsidP="00C8382E">
      <w:pPr>
        <w:keepNext/>
        <w:spacing w:after="120" w:line="271" w:lineRule="auto"/>
        <w:rPr>
          <w:rFonts w:ascii="Arial" w:hAnsi="Arial" w:cs="Arial"/>
          <w:b/>
          <w:bCs/>
          <w:color w:val="30206B" w:themeColor="text1"/>
          <w:sz w:val="22"/>
          <w:szCs w:val="22"/>
        </w:rPr>
      </w:pPr>
      <w:r w:rsidRPr="003B2811">
        <w:rPr>
          <w:rFonts w:ascii="Arial" w:hAnsi="Arial" w:cs="Arial"/>
          <w:noProof/>
          <w:color w:val="30206B" w:themeColor="text1"/>
          <w:sz w:val="28"/>
          <w:szCs w:val="28"/>
          <w:lang w:val="en-US"/>
        </w:rPr>
        <mc:AlternateContent>
          <mc:Choice Requires="wps">
            <w:drawing>
              <wp:anchor distT="0" distB="0" distL="114300" distR="114300" simplePos="0" relativeHeight="251684868" behindDoc="0" locked="0" layoutInCell="1" allowOverlap="1" wp14:anchorId="0FD02F73" wp14:editId="40B905A0">
                <wp:simplePos x="0" y="0"/>
                <wp:positionH relativeFrom="column">
                  <wp:posOffset>-6350</wp:posOffset>
                </wp:positionH>
                <wp:positionV relativeFrom="paragraph">
                  <wp:posOffset>194544</wp:posOffset>
                </wp:positionV>
                <wp:extent cx="5788025" cy="0"/>
                <wp:effectExtent l="0" t="0" r="15875" b="12700"/>
                <wp:wrapNone/>
                <wp:docPr id="1038763982"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DA7B1E" id="Straight Connector 1" o:spid="_x0000_s1026" style="position:absolute;z-index:2516848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5.3pt" to="455.25pt,1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" strokecolor="#b0e7ff [3204]" strokeweight="1.25pt">
                <v:stroke joinstyle="miter"/>
              </v:line>
            </w:pict>
          </mc:Fallback>
        </mc:AlternateContent>
      </w:r>
      <w:r w:rsidRPr="003B2811">
        <w:rPr>
          <w:rFonts w:ascii="Arial" w:hAnsi="Arial" w:cs="Arial"/>
          <w:b/>
          <w:bCs/>
          <w:noProof/>
          <w:color w:val="30206B" w:themeColor="text1"/>
          <w:spacing w:val="20"/>
          <w:sz w:val="22"/>
          <w:szCs w:val="22"/>
        </w:rPr>
        <w:t>AWARENESS</w:t>
      </w:r>
    </w:p>
    <w:p w14:paraId="1244FFF3" w14:textId="77777777" w:rsidR="00C8382E" w:rsidRPr="00C8382E" w:rsidRDefault="00C8382E" w:rsidP="00C8382E">
      <w:pPr>
        <w:pStyle w:val="ListParagraph"/>
        <w:numPr>
          <w:ilvl w:val="0"/>
          <w:numId w:val="12"/>
        </w:numPr>
        <w:spacing w:line="271" w:lineRule="auto"/>
        <w:rPr>
          <w:rFonts w:ascii="Arial" w:hAnsi="Arial" w:cs="Arial"/>
          <w:color w:val="30206B" w:themeColor="text1"/>
          <w:sz w:val="22"/>
          <w:szCs w:val="22"/>
          <w:lang w:val="en-US"/>
        </w:rPr>
      </w:pPr>
      <w:r w:rsidRPr="00C8382E">
        <w:rPr>
          <w:rFonts w:ascii="Arial" w:hAnsi="Arial" w:cs="Arial"/>
          <w:b/>
          <w:bCs/>
          <w:color w:val="30206B" w:themeColor="text1"/>
          <w:sz w:val="22"/>
          <w:szCs w:val="22"/>
          <w:lang w:val="en-US"/>
        </w:rPr>
        <w:t>High risk:</w:t>
      </w:r>
      <w:r w:rsidRPr="00C8382E">
        <w:rPr>
          <w:rFonts w:ascii="Arial" w:hAnsi="Arial" w:cs="Arial"/>
          <w:color w:val="30206B" w:themeColor="text1"/>
          <w:sz w:val="22"/>
          <w:szCs w:val="22"/>
          <w:lang w:val="en-US"/>
        </w:rPr>
        <w:t xml:space="preserve"> Clearly explain the purpose, timing, and impact of the change. Consider hosting awareness sessions or manager-led team briefings.</w:t>
      </w:r>
    </w:p>
    <w:p w14:paraId="7C1BC1E0" w14:textId="77777777" w:rsidR="00C8382E" w:rsidRPr="00C8382E" w:rsidRDefault="00C8382E" w:rsidP="00C8382E">
      <w:pPr>
        <w:pStyle w:val="ListParagraph"/>
        <w:numPr>
          <w:ilvl w:val="0"/>
          <w:numId w:val="12"/>
        </w:numPr>
        <w:spacing w:line="271" w:lineRule="auto"/>
        <w:rPr>
          <w:rFonts w:ascii="Arial" w:hAnsi="Arial" w:cs="Arial"/>
          <w:color w:val="30206B" w:themeColor="text1"/>
          <w:sz w:val="22"/>
          <w:szCs w:val="22"/>
          <w:lang w:val="en-US"/>
        </w:rPr>
      </w:pPr>
      <w:r w:rsidRPr="00C8382E">
        <w:rPr>
          <w:rFonts w:ascii="Arial" w:hAnsi="Arial" w:cs="Arial"/>
          <w:b/>
          <w:bCs/>
          <w:color w:val="30206B" w:themeColor="text1"/>
          <w:sz w:val="22"/>
          <w:szCs w:val="22"/>
          <w:lang w:val="en-US"/>
        </w:rPr>
        <w:t>Sufficient:</w:t>
      </w:r>
      <w:r w:rsidRPr="00C8382E">
        <w:rPr>
          <w:rFonts w:ascii="Arial" w:hAnsi="Arial" w:cs="Arial"/>
          <w:color w:val="30206B" w:themeColor="text1"/>
          <w:sz w:val="22"/>
          <w:szCs w:val="22"/>
          <w:lang w:val="en-US"/>
        </w:rPr>
        <w:t xml:space="preserve"> Reinforce key messages using multiple formats and increase visibility across teams.</w:t>
      </w:r>
    </w:p>
    <w:p w14:paraId="4FE99BD8" w14:textId="77777777" w:rsidR="00C8382E" w:rsidRPr="00C8382E" w:rsidRDefault="00C8382E" w:rsidP="00C8382E">
      <w:pPr>
        <w:pStyle w:val="ListParagraph"/>
        <w:numPr>
          <w:ilvl w:val="0"/>
          <w:numId w:val="12"/>
        </w:numPr>
        <w:spacing w:line="271" w:lineRule="auto"/>
        <w:rPr>
          <w:rFonts w:ascii="Arial" w:hAnsi="Arial" w:cs="Arial"/>
          <w:color w:val="30206B" w:themeColor="text1"/>
          <w:sz w:val="22"/>
          <w:szCs w:val="22"/>
          <w:lang w:val="en-US"/>
        </w:rPr>
      </w:pPr>
      <w:r w:rsidRPr="00C8382E">
        <w:rPr>
          <w:rFonts w:ascii="Arial" w:hAnsi="Arial" w:cs="Arial"/>
          <w:b/>
          <w:bCs/>
          <w:color w:val="30206B" w:themeColor="text1"/>
          <w:sz w:val="22"/>
          <w:szCs w:val="22"/>
          <w:lang w:val="en-US"/>
        </w:rPr>
        <w:t>Healthy:</w:t>
      </w:r>
      <w:r w:rsidRPr="00C8382E">
        <w:rPr>
          <w:rFonts w:ascii="Arial" w:hAnsi="Arial" w:cs="Arial"/>
          <w:color w:val="30206B" w:themeColor="text1"/>
          <w:sz w:val="22"/>
          <w:szCs w:val="22"/>
          <w:lang w:val="en-US"/>
        </w:rPr>
        <w:t xml:space="preserve"> Maintain awareness through consistent updates that link the change to strategic goals.</w:t>
      </w:r>
    </w:p>
    <w:p w14:paraId="7FDD5BB0" w14:textId="77777777" w:rsidR="00C8382E" w:rsidRPr="00C8382E" w:rsidRDefault="00C8382E" w:rsidP="00C8382E">
      <w:pPr>
        <w:spacing w:line="271" w:lineRule="auto"/>
        <w:rPr>
          <w:rFonts w:ascii="Arial" w:hAnsi="Arial" w:cs="Arial"/>
          <w:color w:val="30206B" w:themeColor="text1"/>
          <w:sz w:val="22"/>
          <w:szCs w:val="22"/>
          <w:lang w:val="en-US"/>
        </w:rPr>
      </w:pPr>
    </w:p>
    <w:p w14:paraId="3609F299" w14:textId="3FCDDA5E" w:rsidR="00C8382E" w:rsidRDefault="00C8382E" w:rsidP="00C8382E">
      <w:pPr>
        <w:spacing w:line="271" w:lineRule="auto"/>
        <w:rPr>
          <w:rFonts w:ascii="Arial" w:hAnsi="Arial" w:cs="Arial"/>
          <w:color w:val="30206B" w:themeColor="text1"/>
          <w:sz w:val="22"/>
          <w:szCs w:val="22"/>
          <w:lang w:val="en-US"/>
        </w:rPr>
      </w:pPr>
      <w:r w:rsidRPr="00C8382E">
        <w:rPr>
          <w:rFonts w:ascii="Arial" w:hAnsi="Arial" w:cs="Arial"/>
          <w:b/>
          <w:bCs/>
          <w:color w:val="30206B" w:themeColor="text1"/>
          <w:sz w:val="22"/>
          <w:szCs w:val="22"/>
          <w:lang w:val="en-US"/>
        </w:rPr>
        <w:sym w:font="Wingdings" w:char="F0E0"/>
      </w:r>
      <w:r>
        <w:rPr>
          <w:rFonts w:ascii="Arial" w:hAnsi="Arial" w:cs="Arial"/>
          <w:b/>
          <w:bCs/>
          <w:color w:val="30206B" w:themeColor="text1"/>
          <w:sz w:val="22"/>
          <w:szCs w:val="22"/>
          <w:lang w:val="en-US"/>
        </w:rPr>
        <w:t xml:space="preserve"> </w:t>
      </w:r>
      <w:r w:rsidRPr="00C8382E">
        <w:rPr>
          <w:rFonts w:ascii="Arial" w:hAnsi="Arial" w:cs="Arial"/>
          <w:b/>
          <w:bCs/>
          <w:color w:val="30206B" w:themeColor="text1"/>
          <w:sz w:val="22"/>
          <w:szCs w:val="22"/>
          <w:lang w:val="en-US"/>
        </w:rPr>
        <w:t>Suggested action:</w:t>
      </w:r>
      <w:r w:rsidRPr="00C8382E">
        <w:rPr>
          <w:rFonts w:ascii="Arial" w:hAnsi="Arial" w:cs="Arial"/>
          <w:color w:val="30206B" w:themeColor="text1"/>
          <w:sz w:val="22"/>
          <w:szCs w:val="22"/>
          <w:lang w:val="en-US"/>
        </w:rPr>
        <w:t xml:space="preserve"> Share a concise change summary with employees and ask managers to walk their teams through it.</w:t>
      </w:r>
    </w:p>
    <w:p w14:paraId="1D6A770C" w14:textId="77777777" w:rsidR="00AF3527" w:rsidRDefault="00AF3527" w:rsidP="00E961A9">
      <w:pPr>
        <w:spacing w:line="271" w:lineRule="auto"/>
        <w:rPr>
          <w:rFonts w:ascii="Arial" w:hAnsi="Arial" w:cs="Arial"/>
          <w:color w:val="30206B" w:themeColor="text1"/>
          <w:lang w:val="en-US"/>
        </w:rPr>
      </w:pPr>
    </w:p>
    <w:p w14:paraId="438C3478" w14:textId="77777777" w:rsidR="00C8382E" w:rsidRDefault="00C8382E" w:rsidP="00E961A9">
      <w:pPr>
        <w:spacing w:line="271" w:lineRule="auto"/>
        <w:rPr>
          <w:rFonts w:ascii="Arial" w:hAnsi="Arial" w:cs="Arial"/>
          <w:color w:val="30206B" w:themeColor="text1"/>
          <w:lang w:val="en-US"/>
        </w:rPr>
      </w:pPr>
    </w:p>
    <w:p w14:paraId="1CB9C698" w14:textId="35152E4B" w:rsidR="00C8382E" w:rsidRPr="003B2811" w:rsidRDefault="00C8382E" w:rsidP="00C8382E">
      <w:pPr>
        <w:keepNext/>
        <w:spacing w:after="120" w:line="271" w:lineRule="auto"/>
        <w:rPr>
          <w:rFonts w:ascii="Arial" w:hAnsi="Arial" w:cs="Arial"/>
          <w:b/>
          <w:bCs/>
          <w:color w:val="30206B" w:themeColor="text1"/>
          <w:sz w:val="22"/>
          <w:szCs w:val="22"/>
        </w:rPr>
      </w:pPr>
      <w:r w:rsidRPr="003B2811">
        <w:rPr>
          <w:rFonts w:ascii="Arial" w:hAnsi="Arial" w:cs="Arial"/>
          <w:noProof/>
          <w:color w:val="30206B" w:themeColor="text1"/>
          <w:sz w:val="28"/>
          <w:szCs w:val="28"/>
          <w:lang w:val="en-US"/>
        </w:rPr>
        <mc:AlternateContent>
          <mc:Choice Requires="wps">
            <w:drawing>
              <wp:anchor distT="0" distB="0" distL="114300" distR="114300" simplePos="0" relativeHeight="251686916" behindDoc="0" locked="0" layoutInCell="1" allowOverlap="1" wp14:anchorId="1E047AC1" wp14:editId="2CE6072B">
                <wp:simplePos x="0" y="0"/>
                <wp:positionH relativeFrom="column">
                  <wp:posOffset>-6350</wp:posOffset>
                </wp:positionH>
                <wp:positionV relativeFrom="paragraph">
                  <wp:posOffset>194544</wp:posOffset>
                </wp:positionV>
                <wp:extent cx="5788025" cy="0"/>
                <wp:effectExtent l="0" t="0" r="15875" b="12700"/>
                <wp:wrapNone/>
                <wp:docPr id="1707837392"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99AD52" id="Straight Connector 1" o:spid="_x0000_s1026" style="position:absolute;z-index:2516869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5.3pt" to="455.25pt,1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" strokecolor="#b0e7ff [3204]" strokeweight="1.25pt">
                <v:stroke joinstyle="miter"/>
              </v:line>
            </w:pict>
          </mc:Fallback>
        </mc:AlternateContent>
      </w:r>
      <w:r>
        <w:rPr>
          <w:rFonts w:ascii="Arial" w:hAnsi="Arial" w:cs="Arial"/>
          <w:b/>
          <w:bCs/>
          <w:noProof/>
          <w:color w:val="30206B" w:themeColor="text1"/>
          <w:spacing w:val="20"/>
          <w:sz w:val="22"/>
          <w:szCs w:val="22"/>
        </w:rPr>
        <w:t>COMMUNICATION</w:t>
      </w:r>
    </w:p>
    <w:p w14:paraId="4ABF7C98" w14:textId="77777777" w:rsidR="00C8382E" w:rsidRPr="00C8382E" w:rsidRDefault="00C8382E" w:rsidP="00C8382E">
      <w:pPr>
        <w:pStyle w:val="ListParagraph"/>
        <w:numPr>
          <w:ilvl w:val="0"/>
          <w:numId w:val="15"/>
        </w:numPr>
        <w:spacing w:line="271" w:lineRule="auto"/>
        <w:rPr>
          <w:rFonts w:ascii="Arial" w:hAnsi="Arial" w:cs="Arial"/>
          <w:color w:val="30206B" w:themeColor="text1"/>
          <w:sz w:val="22"/>
          <w:szCs w:val="22"/>
        </w:rPr>
      </w:pPr>
      <w:r w:rsidRPr="00C8382E">
        <w:rPr>
          <w:rFonts w:ascii="Arial" w:hAnsi="Arial" w:cs="Arial"/>
          <w:b/>
          <w:bCs/>
          <w:color w:val="30206B" w:themeColor="text1"/>
          <w:sz w:val="22"/>
          <w:szCs w:val="22"/>
        </w:rPr>
        <w:t>High risk:</w:t>
      </w:r>
      <w:r w:rsidRPr="00C8382E">
        <w:rPr>
          <w:rFonts w:ascii="Arial" w:hAnsi="Arial" w:cs="Arial"/>
          <w:color w:val="30206B" w:themeColor="text1"/>
          <w:sz w:val="22"/>
          <w:szCs w:val="22"/>
        </w:rPr>
        <w:t xml:space="preserve"> Increase the frequency, clarity, and transparency of communications. Use varied formats and feedback loops.</w:t>
      </w:r>
    </w:p>
    <w:p w14:paraId="2F1BB959" w14:textId="77777777" w:rsidR="00C8382E" w:rsidRPr="00C8382E" w:rsidRDefault="00C8382E" w:rsidP="00C8382E">
      <w:pPr>
        <w:pStyle w:val="ListParagraph"/>
        <w:numPr>
          <w:ilvl w:val="0"/>
          <w:numId w:val="15"/>
        </w:numPr>
        <w:spacing w:line="271" w:lineRule="auto"/>
        <w:rPr>
          <w:rFonts w:ascii="Arial" w:hAnsi="Arial" w:cs="Arial"/>
          <w:color w:val="30206B" w:themeColor="text1"/>
          <w:sz w:val="22"/>
          <w:szCs w:val="22"/>
        </w:rPr>
      </w:pPr>
      <w:r w:rsidRPr="00C8382E">
        <w:rPr>
          <w:rFonts w:ascii="Arial" w:hAnsi="Arial" w:cs="Arial"/>
          <w:b/>
          <w:bCs/>
          <w:color w:val="30206B" w:themeColor="text1"/>
          <w:sz w:val="22"/>
          <w:szCs w:val="22"/>
        </w:rPr>
        <w:t>Sufficient:</w:t>
      </w:r>
      <w:r w:rsidRPr="00C8382E">
        <w:rPr>
          <w:rFonts w:ascii="Arial" w:hAnsi="Arial" w:cs="Arial"/>
          <w:color w:val="30206B" w:themeColor="text1"/>
          <w:sz w:val="22"/>
          <w:szCs w:val="22"/>
        </w:rPr>
        <w:t xml:space="preserve"> Encourage two-way communication and check for understanding with short surveys or team discussions.</w:t>
      </w:r>
    </w:p>
    <w:p w14:paraId="55A254E9" w14:textId="77777777" w:rsidR="00C8382E" w:rsidRPr="00C8382E" w:rsidRDefault="00C8382E" w:rsidP="00C8382E">
      <w:pPr>
        <w:pStyle w:val="ListParagraph"/>
        <w:numPr>
          <w:ilvl w:val="0"/>
          <w:numId w:val="15"/>
        </w:numPr>
        <w:spacing w:line="271" w:lineRule="auto"/>
        <w:rPr>
          <w:rFonts w:ascii="Arial" w:hAnsi="Arial" w:cs="Arial"/>
          <w:color w:val="30206B" w:themeColor="text1"/>
          <w:sz w:val="22"/>
          <w:szCs w:val="22"/>
        </w:rPr>
      </w:pPr>
      <w:r w:rsidRPr="00C8382E">
        <w:rPr>
          <w:rFonts w:ascii="Arial" w:hAnsi="Arial" w:cs="Arial"/>
          <w:b/>
          <w:bCs/>
          <w:color w:val="30206B" w:themeColor="text1"/>
          <w:sz w:val="22"/>
          <w:szCs w:val="22"/>
        </w:rPr>
        <w:t>Healthy:</w:t>
      </w:r>
      <w:r w:rsidRPr="00C8382E">
        <w:rPr>
          <w:rFonts w:ascii="Arial" w:hAnsi="Arial" w:cs="Arial"/>
          <w:color w:val="30206B" w:themeColor="text1"/>
          <w:sz w:val="22"/>
          <w:szCs w:val="22"/>
        </w:rPr>
        <w:t xml:space="preserve"> Sustain consistent messaging and reinforce key points through stories and real examples.</w:t>
      </w:r>
    </w:p>
    <w:p w14:paraId="08F79976" w14:textId="77777777" w:rsidR="00C8382E" w:rsidRPr="00C8382E" w:rsidRDefault="00C8382E" w:rsidP="00C8382E">
      <w:pPr>
        <w:spacing w:line="271" w:lineRule="auto"/>
        <w:rPr>
          <w:rFonts w:ascii="Arial" w:hAnsi="Arial" w:cs="Arial"/>
          <w:color w:val="30206B" w:themeColor="text1"/>
          <w:sz w:val="22"/>
          <w:szCs w:val="22"/>
        </w:rPr>
      </w:pPr>
    </w:p>
    <w:p w14:paraId="5D654BA7" w14:textId="3669AA9E" w:rsidR="00C8382E" w:rsidRPr="00C8382E" w:rsidRDefault="00C8382E" w:rsidP="00C8382E">
      <w:pPr>
        <w:spacing w:line="271" w:lineRule="auto"/>
        <w:rPr>
          <w:rFonts w:ascii="Arial" w:hAnsi="Arial" w:cs="Arial"/>
          <w:color w:val="30206B" w:themeColor="text1"/>
          <w:sz w:val="22"/>
          <w:szCs w:val="22"/>
        </w:rPr>
      </w:pPr>
      <w:r w:rsidRPr="00C8382E">
        <w:rPr>
          <w:rFonts w:ascii="Arial" w:hAnsi="Arial" w:cs="Arial"/>
          <w:b/>
          <w:bCs/>
          <w:color w:val="30206B" w:themeColor="text1"/>
          <w:sz w:val="22"/>
          <w:szCs w:val="22"/>
          <w:lang w:val="en-US"/>
        </w:rPr>
        <w:sym w:font="Wingdings" w:char="F0E0"/>
      </w:r>
      <w:r>
        <w:rPr>
          <w:rFonts w:ascii="Arial" w:hAnsi="Arial" w:cs="Arial"/>
          <w:b/>
          <w:bCs/>
          <w:color w:val="30206B" w:themeColor="text1"/>
          <w:sz w:val="22"/>
          <w:szCs w:val="22"/>
          <w:lang w:val="en-US"/>
        </w:rPr>
        <w:t xml:space="preserve"> </w:t>
      </w:r>
      <w:r w:rsidRPr="00C8382E">
        <w:rPr>
          <w:rFonts w:ascii="Arial" w:hAnsi="Arial" w:cs="Arial"/>
          <w:b/>
          <w:bCs/>
          <w:color w:val="30206B" w:themeColor="text1"/>
          <w:sz w:val="22"/>
          <w:szCs w:val="22"/>
        </w:rPr>
        <w:t>Suggested action:</w:t>
      </w:r>
      <w:r w:rsidRPr="00C8382E">
        <w:rPr>
          <w:rFonts w:ascii="Arial" w:hAnsi="Arial" w:cs="Arial"/>
          <w:color w:val="30206B" w:themeColor="text1"/>
          <w:sz w:val="22"/>
          <w:szCs w:val="22"/>
        </w:rPr>
        <w:t xml:space="preserve"> Create a simple communication plan with core messages, senders, and timelines.</w:t>
      </w:r>
    </w:p>
    <w:p w14:paraId="7839380A" w14:textId="77777777" w:rsidR="00C8382E" w:rsidRDefault="00C8382E" w:rsidP="00C8382E">
      <w:pPr>
        <w:spacing w:line="271" w:lineRule="auto"/>
        <w:rPr>
          <w:rFonts w:ascii="Arial" w:hAnsi="Arial" w:cs="Arial"/>
          <w:color w:val="30206B" w:themeColor="text1"/>
        </w:rPr>
      </w:pPr>
    </w:p>
    <w:p w14:paraId="3DA3AED6" w14:textId="77777777" w:rsidR="00C8382E" w:rsidRPr="00C8382E" w:rsidRDefault="00C8382E" w:rsidP="00C8382E">
      <w:pPr>
        <w:spacing w:line="271" w:lineRule="auto"/>
        <w:rPr>
          <w:rFonts w:ascii="Arial" w:hAnsi="Arial" w:cs="Arial"/>
          <w:color w:val="30206B" w:themeColor="text1"/>
        </w:rPr>
      </w:pPr>
    </w:p>
    <w:p w14:paraId="186A8512" w14:textId="5DB81DB4" w:rsidR="00C8382E" w:rsidRPr="003B2811" w:rsidRDefault="00C8382E" w:rsidP="00C8382E">
      <w:pPr>
        <w:keepNext/>
        <w:spacing w:after="120" w:line="271" w:lineRule="auto"/>
        <w:rPr>
          <w:rFonts w:ascii="Arial" w:hAnsi="Arial" w:cs="Arial"/>
          <w:b/>
          <w:bCs/>
          <w:color w:val="30206B" w:themeColor="text1"/>
          <w:sz w:val="22"/>
          <w:szCs w:val="22"/>
        </w:rPr>
      </w:pPr>
      <w:r w:rsidRPr="003B2811">
        <w:rPr>
          <w:rFonts w:ascii="Arial" w:hAnsi="Arial" w:cs="Arial"/>
          <w:noProof/>
          <w:color w:val="30206B" w:themeColor="text1"/>
          <w:sz w:val="28"/>
          <w:szCs w:val="28"/>
          <w:lang w:val="en-US"/>
        </w:rPr>
        <mc:AlternateContent>
          <mc:Choice Requires="wps">
            <w:drawing>
              <wp:anchor distT="0" distB="0" distL="114300" distR="114300" simplePos="0" relativeHeight="251688964" behindDoc="0" locked="0" layoutInCell="1" allowOverlap="1" wp14:anchorId="497FD25D" wp14:editId="47B616EC">
                <wp:simplePos x="0" y="0"/>
                <wp:positionH relativeFrom="column">
                  <wp:posOffset>-6350</wp:posOffset>
                </wp:positionH>
                <wp:positionV relativeFrom="paragraph">
                  <wp:posOffset>194544</wp:posOffset>
                </wp:positionV>
                <wp:extent cx="5788025" cy="0"/>
                <wp:effectExtent l="0" t="0" r="15875" b="12700"/>
                <wp:wrapNone/>
                <wp:docPr id="122824983"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C5ADEF" id="Straight Connector 1" o:spid="_x0000_s1026" style="position:absolute;z-index:2516889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5.3pt" to="455.25pt,1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" strokecolor="#b0e7ff [3204]" strokeweight="1.25pt">
                <v:stroke joinstyle="miter"/>
              </v:line>
            </w:pict>
          </mc:Fallback>
        </mc:AlternateContent>
      </w:r>
      <w:r>
        <w:rPr>
          <w:rFonts w:ascii="Arial" w:hAnsi="Arial" w:cs="Arial"/>
          <w:b/>
          <w:bCs/>
          <w:noProof/>
          <w:color w:val="30206B" w:themeColor="text1"/>
          <w:spacing w:val="20"/>
          <w:sz w:val="22"/>
          <w:szCs w:val="22"/>
        </w:rPr>
        <w:t>TRAINING</w:t>
      </w:r>
    </w:p>
    <w:p w14:paraId="536D7003" w14:textId="77777777" w:rsidR="00C8382E" w:rsidRPr="00C8382E" w:rsidRDefault="00C8382E" w:rsidP="00C8382E">
      <w:pPr>
        <w:pStyle w:val="ListParagraph"/>
        <w:numPr>
          <w:ilvl w:val="0"/>
          <w:numId w:val="14"/>
        </w:numPr>
        <w:spacing w:line="271" w:lineRule="auto"/>
        <w:rPr>
          <w:rFonts w:ascii="Arial" w:hAnsi="Arial" w:cs="Arial"/>
          <w:color w:val="30206B" w:themeColor="text1"/>
          <w:sz w:val="22"/>
          <w:szCs w:val="22"/>
          <w:lang w:val="en-US"/>
        </w:rPr>
      </w:pPr>
      <w:r w:rsidRPr="00C8382E">
        <w:rPr>
          <w:rFonts w:ascii="Arial" w:hAnsi="Arial" w:cs="Arial"/>
          <w:b/>
          <w:bCs/>
          <w:color w:val="30206B" w:themeColor="text1"/>
          <w:sz w:val="22"/>
          <w:szCs w:val="22"/>
          <w:lang w:val="en-US"/>
        </w:rPr>
        <w:t>High risk:</w:t>
      </w:r>
      <w:r w:rsidRPr="00C8382E">
        <w:rPr>
          <w:rFonts w:ascii="Arial" w:hAnsi="Arial" w:cs="Arial"/>
          <w:color w:val="30206B" w:themeColor="text1"/>
          <w:sz w:val="22"/>
          <w:szCs w:val="22"/>
          <w:lang w:val="en-US"/>
        </w:rPr>
        <w:t xml:space="preserve"> Launch targeted training programs tailored to impacted roles. Provide practical, hands-on learning opportunities.</w:t>
      </w:r>
    </w:p>
    <w:p w14:paraId="286F120F" w14:textId="77777777" w:rsidR="00C8382E" w:rsidRPr="00C8382E" w:rsidRDefault="00C8382E" w:rsidP="00C8382E">
      <w:pPr>
        <w:pStyle w:val="ListParagraph"/>
        <w:numPr>
          <w:ilvl w:val="0"/>
          <w:numId w:val="14"/>
        </w:numPr>
        <w:spacing w:line="271" w:lineRule="auto"/>
        <w:rPr>
          <w:rFonts w:ascii="Arial" w:hAnsi="Arial" w:cs="Arial"/>
          <w:color w:val="30206B" w:themeColor="text1"/>
          <w:sz w:val="22"/>
          <w:szCs w:val="22"/>
          <w:lang w:val="en-US"/>
        </w:rPr>
      </w:pPr>
      <w:r w:rsidRPr="00C8382E">
        <w:rPr>
          <w:rFonts w:ascii="Arial" w:hAnsi="Arial" w:cs="Arial"/>
          <w:b/>
          <w:bCs/>
          <w:color w:val="30206B" w:themeColor="text1"/>
          <w:sz w:val="22"/>
          <w:szCs w:val="22"/>
          <w:lang w:val="en-US"/>
        </w:rPr>
        <w:t>Sufficient:</w:t>
      </w:r>
      <w:r w:rsidRPr="00C8382E">
        <w:rPr>
          <w:rFonts w:ascii="Arial" w:hAnsi="Arial" w:cs="Arial"/>
          <w:color w:val="30206B" w:themeColor="text1"/>
          <w:sz w:val="22"/>
          <w:szCs w:val="22"/>
          <w:lang w:val="en-US"/>
        </w:rPr>
        <w:t xml:space="preserve"> Offer refresher modules or microlearning to close remaining gaps.</w:t>
      </w:r>
    </w:p>
    <w:p w14:paraId="4814A3AA" w14:textId="77777777" w:rsidR="00C8382E" w:rsidRPr="00C8382E" w:rsidRDefault="00C8382E" w:rsidP="00C8382E">
      <w:pPr>
        <w:pStyle w:val="ListParagraph"/>
        <w:numPr>
          <w:ilvl w:val="0"/>
          <w:numId w:val="14"/>
        </w:numPr>
        <w:spacing w:line="271" w:lineRule="auto"/>
        <w:rPr>
          <w:rFonts w:ascii="Arial" w:hAnsi="Arial" w:cs="Arial"/>
          <w:color w:val="30206B" w:themeColor="text1"/>
          <w:sz w:val="22"/>
          <w:szCs w:val="22"/>
          <w:lang w:val="en-US"/>
        </w:rPr>
      </w:pPr>
      <w:r w:rsidRPr="00C8382E">
        <w:rPr>
          <w:rFonts w:ascii="Arial" w:hAnsi="Arial" w:cs="Arial"/>
          <w:b/>
          <w:bCs/>
          <w:color w:val="30206B" w:themeColor="text1"/>
          <w:sz w:val="22"/>
          <w:szCs w:val="22"/>
          <w:lang w:val="en-US"/>
        </w:rPr>
        <w:t>Healthy:</w:t>
      </w:r>
      <w:r w:rsidRPr="00C8382E">
        <w:rPr>
          <w:rFonts w:ascii="Arial" w:hAnsi="Arial" w:cs="Arial"/>
          <w:color w:val="30206B" w:themeColor="text1"/>
          <w:sz w:val="22"/>
          <w:szCs w:val="22"/>
          <w:lang w:val="en-US"/>
        </w:rPr>
        <w:t xml:space="preserve"> Continue tracking completion and </w:t>
      </w:r>
      <w:proofErr w:type="gramStart"/>
      <w:r w:rsidRPr="00C8382E">
        <w:rPr>
          <w:rFonts w:ascii="Arial" w:hAnsi="Arial" w:cs="Arial"/>
          <w:color w:val="30206B" w:themeColor="text1"/>
          <w:sz w:val="22"/>
          <w:szCs w:val="22"/>
          <w:lang w:val="en-US"/>
        </w:rPr>
        <w:t>engagement, and</w:t>
      </w:r>
      <w:proofErr w:type="gramEnd"/>
      <w:r w:rsidRPr="00C8382E">
        <w:rPr>
          <w:rFonts w:ascii="Arial" w:hAnsi="Arial" w:cs="Arial"/>
          <w:color w:val="30206B" w:themeColor="text1"/>
          <w:sz w:val="22"/>
          <w:szCs w:val="22"/>
          <w:lang w:val="en-US"/>
        </w:rPr>
        <w:t xml:space="preserve"> provide support for late adopters.</w:t>
      </w:r>
    </w:p>
    <w:p w14:paraId="7CA1CD0E" w14:textId="77777777" w:rsidR="00C8382E" w:rsidRPr="00C8382E" w:rsidRDefault="00C8382E" w:rsidP="00C8382E">
      <w:pPr>
        <w:spacing w:line="271" w:lineRule="auto"/>
        <w:rPr>
          <w:rFonts w:ascii="Arial" w:hAnsi="Arial" w:cs="Arial"/>
          <w:color w:val="30206B" w:themeColor="text1"/>
          <w:sz w:val="22"/>
          <w:szCs w:val="22"/>
          <w:lang w:val="en-US"/>
        </w:rPr>
      </w:pPr>
    </w:p>
    <w:p w14:paraId="054F30AC" w14:textId="229B3760" w:rsidR="003B2811" w:rsidRDefault="00C8382E" w:rsidP="00C8382E">
      <w:pPr>
        <w:spacing w:line="271" w:lineRule="auto"/>
        <w:rPr>
          <w:rFonts w:ascii="Arial" w:hAnsi="Arial" w:cs="Arial"/>
          <w:color w:val="30206B" w:themeColor="text1"/>
          <w:sz w:val="22"/>
          <w:szCs w:val="22"/>
          <w:lang w:val="en-US"/>
        </w:rPr>
      </w:pPr>
      <w:r w:rsidRPr="00C8382E">
        <w:rPr>
          <w:rFonts w:ascii="Arial" w:hAnsi="Arial" w:cs="Arial"/>
          <w:b/>
          <w:bCs/>
          <w:color w:val="30206B" w:themeColor="text1"/>
          <w:sz w:val="22"/>
          <w:szCs w:val="22"/>
          <w:lang w:val="en-US"/>
        </w:rPr>
        <w:sym w:font="Wingdings" w:char="F0E0"/>
      </w:r>
      <w:r>
        <w:rPr>
          <w:rFonts w:ascii="Arial" w:hAnsi="Arial" w:cs="Arial"/>
          <w:b/>
          <w:bCs/>
          <w:color w:val="30206B" w:themeColor="text1"/>
          <w:sz w:val="22"/>
          <w:szCs w:val="22"/>
          <w:lang w:val="en-US"/>
        </w:rPr>
        <w:t xml:space="preserve"> </w:t>
      </w:r>
      <w:r w:rsidRPr="00C8382E">
        <w:rPr>
          <w:rFonts w:ascii="Arial" w:hAnsi="Arial" w:cs="Arial"/>
          <w:b/>
          <w:bCs/>
          <w:color w:val="30206B" w:themeColor="text1"/>
          <w:sz w:val="22"/>
          <w:szCs w:val="22"/>
          <w:lang w:val="en-US"/>
        </w:rPr>
        <w:t xml:space="preserve">Suggested action: </w:t>
      </w:r>
      <w:r w:rsidRPr="00C8382E">
        <w:rPr>
          <w:rFonts w:ascii="Arial" w:hAnsi="Arial" w:cs="Arial"/>
          <w:color w:val="30206B" w:themeColor="text1"/>
          <w:sz w:val="22"/>
          <w:szCs w:val="22"/>
          <w:lang w:val="en-US"/>
        </w:rPr>
        <w:t>Match training content to employee roles and ensure everyone has access to the right materials.</w:t>
      </w:r>
    </w:p>
    <w:p w14:paraId="744AE16D" w14:textId="77777777" w:rsidR="00C8382E" w:rsidRDefault="00C8382E" w:rsidP="00C8382E">
      <w:pPr>
        <w:spacing w:line="271" w:lineRule="auto"/>
        <w:rPr>
          <w:rFonts w:ascii="Arial" w:hAnsi="Arial" w:cs="Arial"/>
          <w:color w:val="30206B" w:themeColor="text1"/>
          <w:sz w:val="22"/>
          <w:szCs w:val="22"/>
          <w:lang w:val="en-US"/>
        </w:rPr>
      </w:pPr>
    </w:p>
    <w:p w14:paraId="42485773" w14:textId="77777777" w:rsidR="00C8382E" w:rsidRDefault="00C8382E" w:rsidP="00C8382E">
      <w:pPr>
        <w:spacing w:line="271" w:lineRule="auto"/>
        <w:rPr>
          <w:rFonts w:ascii="Arial" w:hAnsi="Arial" w:cs="Arial"/>
          <w:color w:val="30206B" w:themeColor="text1"/>
          <w:sz w:val="22"/>
          <w:szCs w:val="22"/>
          <w:lang w:val="en-US"/>
        </w:rPr>
      </w:pPr>
    </w:p>
    <w:p w14:paraId="00CB36E4" w14:textId="7BE070AE" w:rsidR="00C8382E" w:rsidRPr="003B2811" w:rsidRDefault="00C8382E" w:rsidP="00C8382E">
      <w:pPr>
        <w:keepNext/>
        <w:spacing w:after="120" w:line="271" w:lineRule="auto"/>
        <w:rPr>
          <w:rFonts w:ascii="Arial" w:hAnsi="Arial" w:cs="Arial"/>
          <w:b/>
          <w:bCs/>
          <w:color w:val="30206B" w:themeColor="text1"/>
          <w:sz w:val="22"/>
          <w:szCs w:val="22"/>
        </w:rPr>
      </w:pPr>
      <w:r w:rsidRPr="003B2811">
        <w:rPr>
          <w:rFonts w:ascii="Arial" w:hAnsi="Arial" w:cs="Arial"/>
          <w:noProof/>
          <w:color w:val="30206B" w:themeColor="text1"/>
          <w:sz w:val="28"/>
          <w:szCs w:val="28"/>
          <w:lang w:val="en-US"/>
        </w:rPr>
        <mc:AlternateContent>
          <mc:Choice Requires="wps">
            <w:drawing>
              <wp:anchor distT="0" distB="0" distL="114300" distR="114300" simplePos="0" relativeHeight="251691012" behindDoc="0" locked="0" layoutInCell="1" allowOverlap="1" wp14:anchorId="0F056FDE" wp14:editId="5EA1637A">
                <wp:simplePos x="0" y="0"/>
                <wp:positionH relativeFrom="column">
                  <wp:posOffset>-6350</wp:posOffset>
                </wp:positionH>
                <wp:positionV relativeFrom="paragraph">
                  <wp:posOffset>194544</wp:posOffset>
                </wp:positionV>
                <wp:extent cx="5788025" cy="0"/>
                <wp:effectExtent l="0" t="0" r="15875" b="12700"/>
                <wp:wrapNone/>
                <wp:docPr id="483317247"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189431" id="Straight Connector 1" o:spid="_x0000_s1026" style="position:absolute;z-index:2516910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5.3pt" to="455.25pt,1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" strokecolor="#b0e7ff [3204]" strokeweight="1.25pt">
                <v:stroke joinstyle="miter"/>
              </v:line>
            </w:pict>
          </mc:Fallback>
        </mc:AlternateContent>
      </w:r>
      <w:r>
        <w:rPr>
          <w:rFonts w:ascii="Arial" w:hAnsi="Arial" w:cs="Arial"/>
          <w:b/>
          <w:bCs/>
          <w:noProof/>
          <w:color w:val="30206B" w:themeColor="text1"/>
          <w:spacing w:val="20"/>
          <w:sz w:val="22"/>
          <w:szCs w:val="22"/>
        </w:rPr>
        <w:t>SPONSORSHIP</w:t>
      </w:r>
    </w:p>
    <w:p w14:paraId="457ABEEE" w14:textId="77777777" w:rsidR="00C8382E" w:rsidRPr="00C8382E" w:rsidRDefault="00C8382E" w:rsidP="00C8382E">
      <w:pPr>
        <w:pStyle w:val="ListParagraph"/>
        <w:numPr>
          <w:ilvl w:val="0"/>
          <w:numId w:val="16"/>
        </w:numPr>
        <w:spacing w:line="271" w:lineRule="auto"/>
        <w:rPr>
          <w:rFonts w:ascii="Arial" w:hAnsi="Arial" w:cs="Arial"/>
          <w:color w:val="30206B" w:themeColor="text1"/>
          <w:sz w:val="22"/>
          <w:szCs w:val="22"/>
          <w:lang w:val="en-US"/>
        </w:rPr>
      </w:pPr>
      <w:r w:rsidRPr="00C8382E">
        <w:rPr>
          <w:rFonts w:ascii="Arial" w:hAnsi="Arial" w:cs="Arial"/>
          <w:b/>
          <w:bCs/>
          <w:color w:val="30206B" w:themeColor="text1"/>
          <w:sz w:val="22"/>
          <w:szCs w:val="22"/>
          <w:lang w:val="en-US"/>
        </w:rPr>
        <w:t>High risk:</w:t>
      </w:r>
      <w:r w:rsidRPr="00C8382E">
        <w:rPr>
          <w:rFonts w:ascii="Arial" w:hAnsi="Arial" w:cs="Arial"/>
          <w:color w:val="30206B" w:themeColor="text1"/>
          <w:sz w:val="22"/>
          <w:szCs w:val="22"/>
          <w:lang w:val="en-US"/>
        </w:rPr>
        <w:t xml:space="preserve"> Ensure leaders and managers are actively promoting and demonstrating visible support for the change.</w:t>
      </w:r>
    </w:p>
    <w:p w14:paraId="10FB78C5" w14:textId="77777777" w:rsidR="00C8382E" w:rsidRPr="00C8382E" w:rsidRDefault="00C8382E" w:rsidP="00C8382E">
      <w:pPr>
        <w:pStyle w:val="ListParagraph"/>
        <w:numPr>
          <w:ilvl w:val="0"/>
          <w:numId w:val="16"/>
        </w:numPr>
        <w:spacing w:line="271" w:lineRule="auto"/>
        <w:rPr>
          <w:rFonts w:ascii="Arial" w:hAnsi="Arial" w:cs="Arial"/>
          <w:color w:val="30206B" w:themeColor="text1"/>
          <w:sz w:val="22"/>
          <w:szCs w:val="22"/>
          <w:lang w:val="en-US"/>
        </w:rPr>
      </w:pPr>
      <w:r w:rsidRPr="00C8382E">
        <w:rPr>
          <w:rFonts w:ascii="Arial" w:hAnsi="Arial" w:cs="Arial"/>
          <w:b/>
          <w:bCs/>
          <w:color w:val="30206B" w:themeColor="text1"/>
          <w:sz w:val="22"/>
          <w:szCs w:val="22"/>
          <w:lang w:val="en-US"/>
        </w:rPr>
        <w:t>Sufficient:</w:t>
      </w:r>
      <w:r w:rsidRPr="00C8382E">
        <w:rPr>
          <w:rFonts w:ascii="Arial" w:hAnsi="Arial" w:cs="Arial"/>
          <w:color w:val="30206B" w:themeColor="text1"/>
          <w:sz w:val="22"/>
          <w:szCs w:val="22"/>
          <w:lang w:val="en-US"/>
        </w:rPr>
        <w:t xml:space="preserve"> Provide leadership with key talking points and encourage consistent engagement.</w:t>
      </w:r>
    </w:p>
    <w:p w14:paraId="1A54DBE9" w14:textId="77777777" w:rsidR="00C8382E" w:rsidRPr="00C8382E" w:rsidRDefault="00C8382E" w:rsidP="00C8382E">
      <w:pPr>
        <w:pStyle w:val="ListParagraph"/>
        <w:numPr>
          <w:ilvl w:val="0"/>
          <w:numId w:val="16"/>
        </w:numPr>
        <w:spacing w:line="271" w:lineRule="auto"/>
        <w:rPr>
          <w:rFonts w:ascii="Arial" w:hAnsi="Arial" w:cs="Arial"/>
          <w:color w:val="30206B" w:themeColor="text1"/>
          <w:sz w:val="22"/>
          <w:szCs w:val="22"/>
          <w:lang w:val="en-US"/>
        </w:rPr>
      </w:pPr>
      <w:r w:rsidRPr="00C8382E">
        <w:rPr>
          <w:rFonts w:ascii="Arial" w:hAnsi="Arial" w:cs="Arial"/>
          <w:b/>
          <w:bCs/>
          <w:color w:val="30206B" w:themeColor="text1"/>
          <w:sz w:val="22"/>
          <w:szCs w:val="22"/>
          <w:lang w:val="en-US"/>
        </w:rPr>
        <w:t>Healthy:</w:t>
      </w:r>
      <w:r w:rsidRPr="00C8382E">
        <w:rPr>
          <w:rFonts w:ascii="Arial" w:hAnsi="Arial" w:cs="Arial"/>
          <w:color w:val="30206B" w:themeColor="text1"/>
          <w:sz w:val="22"/>
          <w:szCs w:val="22"/>
          <w:lang w:val="en-US"/>
        </w:rPr>
        <w:t xml:space="preserve"> Maintain strong sponsorship by spotlighting leaders who are modeling change behaviors.</w:t>
      </w:r>
    </w:p>
    <w:p w14:paraId="4B705637" w14:textId="77777777" w:rsidR="00C8382E" w:rsidRPr="00C8382E" w:rsidRDefault="00C8382E" w:rsidP="00C8382E">
      <w:pPr>
        <w:spacing w:line="271" w:lineRule="auto"/>
        <w:rPr>
          <w:rFonts w:ascii="Arial" w:hAnsi="Arial" w:cs="Arial"/>
          <w:color w:val="30206B" w:themeColor="text1"/>
          <w:sz w:val="22"/>
          <w:szCs w:val="22"/>
          <w:lang w:val="en-US"/>
        </w:rPr>
      </w:pPr>
    </w:p>
    <w:p w14:paraId="4A091A1F" w14:textId="4D6C2031" w:rsidR="00C8382E" w:rsidRDefault="00C8382E" w:rsidP="00C8382E">
      <w:pPr>
        <w:spacing w:line="271" w:lineRule="auto"/>
        <w:rPr>
          <w:rFonts w:ascii="Arial" w:hAnsi="Arial" w:cs="Arial"/>
          <w:color w:val="30206B" w:themeColor="text1"/>
          <w:sz w:val="22"/>
          <w:szCs w:val="22"/>
          <w:lang w:val="en-US"/>
        </w:rPr>
      </w:pPr>
      <w:r w:rsidRPr="00C8382E">
        <w:rPr>
          <w:rFonts w:ascii="Arial" w:hAnsi="Arial" w:cs="Arial"/>
          <w:b/>
          <w:bCs/>
          <w:color w:val="30206B" w:themeColor="text1"/>
          <w:sz w:val="22"/>
          <w:szCs w:val="22"/>
          <w:lang w:val="en-US"/>
        </w:rPr>
        <w:sym w:font="Wingdings" w:char="F0E0"/>
      </w:r>
      <w:r>
        <w:rPr>
          <w:rFonts w:ascii="Arial" w:hAnsi="Arial" w:cs="Arial"/>
          <w:b/>
          <w:bCs/>
          <w:color w:val="30206B" w:themeColor="text1"/>
          <w:sz w:val="22"/>
          <w:szCs w:val="22"/>
          <w:lang w:val="en-US"/>
        </w:rPr>
        <w:t xml:space="preserve"> </w:t>
      </w:r>
      <w:r w:rsidRPr="00C8382E">
        <w:rPr>
          <w:rFonts w:ascii="Arial" w:hAnsi="Arial" w:cs="Arial"/>
          <w:b/>
          <w:bCs/>
          <w:color w:val="30206B" w:themeColor="text1"/>
          <w:sz w:val="22"/>
          <w:szCs w:val="22"/>
          <w:lang w:val="en-US"/>
        </w:rPr>
        <w:t>Suggested action:</w:t>
      </w:r>
      <w:r w:rsidRPr="00C8382E">
        <w:rPr>
          <w:rFonts w:ascii="Arial" w:hAnsi="Arial" w:cs="Arial"/>
          <w:color w:val="30206B" w:themeColor="text1"/>
          <w:sz w:val="22"/>
          <w:szCs w:val="22"/>
          <w:lang w:val="en-US"/>
        </w:rPr>
        <w:t xml:space="preserve"> Brief leaders on their role in the change and provide them with communication tools.</w:t>
      </w:r>
    </w:p>
    <w:p w14:paraId="463BDF89" w14:textId="77777777" w:rsidR="00C8382E" w:rsidRDefault="00C8382E" w:rsidP="00C8382E">
      <w:pPr>
        <w:spacing w:line="271" w:lineRule="auto"/>
        <w:rPr>
          <w:rFonts w:ascii="Arial" w:hAnsi="Arial" w:cs="Arial"/>
          <w:color w:val="30206B" w:themeColor="text1"/>
          <w:sz w:val="22"/>
          <w:szCs w:val="22"/>
          <w:lang w:val="en-US"/>
        </w:rPr>
      </w:pPr>
    </w:p>
    <w:p w14:paraId="22F0D620" w14:textId="77777777" w:rsidR="00C8382E" w:rsidRDefault="00C8382E" w:rsidP="00C8382E">
      <w:pPr>
        <w:spacing w:line="271" w:lineRule="auto"/>
        <w:rPr>
          <w:rFonts w:ascii="Arial" w:hAnsi="Arial" w:cs="Arial"/>
          <w:color w:val="30206B" w:themeColor="text1"/>
          <w:sz w:val="22"/>
          <w:szCs w:val="22"/>
          <w:lang w:val="en-US"/>
        </w:rPr>
      </w:pPr>
    </w:p>
    <w:p w14:paraId="58CC8BDE" w14:textId="336360C3" w:rsidR="00C8382E" w:rsidRPr="003B2811" w:rsidRDefault="00C8382E" w:rsidP="00C8382E">
      <w:pPr>
        <w:keepNext/>
        <w:spacing w:after="120" w:line="271" w:lineRule="auto"/>
        <w:rPr>
          <w:rFonts w:ascii="Arial" w:hAnsi="Arial" w:cs="Arial"/>
          <w:b/>
          <w:bCs/>
          <w:color w:val="30206B" w:themeColor="text1"/>
          <w:sz w:val="22"/>
          <w:szCs w:val="22"/>
        </w:rPr>
      </w:pPr>
      <w:r w:rsidRPr="003B2811">
        <w:rPr>
          <w:rFonts w:ascii="Arial" w:hAnsi="Arial" w:cs="Arial"/>
          <w:noProof/>
          <w:color w:val="30206B" w:themeColor="text1"/>
          <w:sz w:val="28"/>
          <w:szCs w:val="28"/>
          <w:lang w:val="en-US"/>
        </w:rPr>
        <mc:AlternateContent>
          <mc:Choice Requires="wps">
            <w:drawing>
              <wp:anchor distT="0" distB="0" distL="114300" distR="114300" simplePos="0" relativeHeight="251693060" behindDoc="0" locked="0" layoutInCell="1" allowOverlap="1" wp14:anchorId="3A1EB5EA" wp14:editId="4735ABEC">
                <wp:simplePos x="0" y="0"/>
                <wp:positionH relativeFrom="column">
                  <wp:posOffset>-6350</wp:posOffset>
                </wp:positionH>
                <wp:positionV relativeFrom="paragraph">
                  <wp:posOffset>194544</wp:posOffset>
                </wp:positionV>
                <wp:extent cx="5788025" cy="0"/>
                <wp:effectExtent l="0" t="0" r="15875" b="12700"/>
                <wp:wrapNone/>
                <wp:docPr id="1992999889"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696ACB" id="Straight Connector 1" o:spid="_x0000_s1026" style="position:absolute;z-index:2516930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5.3pt" to="455.25pt,1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" strokecolor="#b0e7ff [3204]" strokeweight="1.25pt">
                <v:stroke joinstyle="miter"/>
              </v:line>
            </w:pict>
          </mc:Fallback>
        </mc:AlternateContent>
      </w:r>
      <w:r>
        <w:rPr>
          <w:rFonts w:ascii="Arial" w:hAnsi="Arial" w:cs="Arial"/>
          <w:b/>
          <w:bCs/>
          <w:noProof/>
          <w:color w:val="30206B" w:themeColor="text1"/>
          <w:spacing w:val="20"/>
          <w:sz w:val="22"/>
          <w:szCs w:val="22"/>
        </w:rPr>
        <w:t>STAKEHOLDERS</w:t>
      </w:r>
    </w:p>
    <w:p w14:paraId="757EAA37" w14:textId="77777777" w:rsidR="00F927A9" w:rsidRPr="00F927A9" w:rsidRDefault="00F927A9" w:rsidP="00F927A9">
      <w:pPr>
        <w:pStyle w:val="ListParagraph"/>
        <w:numPr>
          <w:ilvl w:val="0"/>
          <w:numId w:val="17"/>
        </w:numPr>
        <w:spacing w:line="271" w:lineRule="auto"/>
        <w:rPr>
          <w:rFonts w:ascii="Arial" w:hAnsi="Arial" w:cs="Arial"/>
          <w:color w:val="30206B" w:themeColor="text1"/>
          <w:sz w:val="22"/>
          <w:szCs w:val="22"/>
          <w:lang w:val="en-US"/>
        </w:rPr>
      </w:pPr>
      <w:r w:rsidRPr="00F927A9">
        <w:rPr>
          <w:rFonts w:ascii="Arial" w:hAnsi="Arial" w:cs="Arial"/>
          <w:b/>
          <w:bCs/>
          <w:color w:val="30206B" w:themeColor="text1"/>
          <w:sz w:val="22"/>
          <w:szCs w:val="22"/>
          <w:lang w:val="en-US"/>
        </w:rPr>
        <w:t>High risk:</w:t>
      </w:r>
      <w:r w:rsidRPr="00F927A9">
        <w:rPr>
          <w:rFonts w:ascii="Arial" w:hAnsi="Arial" w:cs="Arial"/>
          <w:color w:val="30206B" w:themeColor="text1"/>
          <w:sz w:val="22"/>
          <w:szCs w:val="22"/>
          <w:lang w:val="en-US"/>
        </w:rPr>
        <w:t xml:space="preserve"> Engage groups who feel disconnected or uninvolved. Include them in planning and feedback processes.</w:t>
      </w:r>
    </w:p>
    <w:p w14:paraId="17550009" w14:textId="77777777" w:rsidR="00F927A9" w:rsidRPr="00F927A9" w:rsidRDefault="00F927A9" w:rsidP="00F927A9">
      <w:pPr>
        <w:pStyle w:val="ListParagraph"/>
        <w:numPr>
          <w:ilvl w:val="0"/>
          <w:numId w:val="17"/>
        </w:numPr>
        <w:spacing w:line="271" w:lineRule="auto"/>
        <w:rPr>
          <w:rFonts w:ascii="Arial" w:hAnsi="Arial" w:cs="Arial"/>
          <w:color w:val="30206B" w:themeColor="text1"/>
          <w:sz w:val="22"/>
          <w:szCs w:val="22"/>
          <w:lang w:val="en-US"/>
        </w:rPr>
      </w:pPr>
      <w:r w:rsidRPr="00F927A9">
        <w:rPr>
          <w:rFonts w:ascii="Arial" w:hAnsi="Arial" w:cs="Arial"/>
          <w:b/>
          <w:bCs/>
          <w:color w:val="30206B" w:themeColor="text1"/>
          <w:sz w:val="22"/>
          <w:szCs w:val="22"/>
          <w:lang w:val="en-US"/>
        </w:rPr>
        <w:t>Sufficient:</w:t>
      </w:r>
      <w:r w:rsidRPr="00F927A9">
        <w:rPr>
          <w:rFonts w:ascii="Arial" w:hAnsi="Arial" w:cs="Arial"/>
          <w:color w:val="30206B" w:themeColor="text1"/>
          <w:sz w:val="22"/>
          <w:szCs w:val="22"/>
          <w:lang w:val="en-US"/>
        </w:rPr>
        <w:t xml:space="preserve"> Build deeper engagement through check-ins, forums, or stakeholder working groups.</w:t>
      </w:r>
    </w:p>
    <w:p w14:paraId="32EF1D15" w14:textId="77777777" w:rsidR="00F927A9" w:rsidRPr="00F927A9" w:rsidRDefault="00F927A9" w:rsidP="00F927A9">
      <w:pPr>
        <w:pStyle w:val="ListParagraph"/>
        <w:numPr>
          <w:ilvl w:val="0"/>
          <w:numId w:val="17"/>
        </w:numPr>
        <w:spacing w:line="271" w:lineRule="auto"/>
        <w:rPr>
          <w:rFonts w:ascii="Arial" w:hAnsi="Arial" w:cs="Arial"/>
          <w:color w:val="30206B" w:themeColor="text1"/>
          <w:sz w:val="22"/>
          <w:szCs w:val="22"/>
          <w:lang w:val="en-US"/>
        </w:rPr>
      </w:pPr>
      <w:r w:rsidRPr="00F927A9">
        <w:rPr>
          <w:rFonts w:ascii="Arial" w:hAnsi="Arial" w:cs="Arial"/>
          <w:b/>
          <w:bCs/>
          <w:color w:val="30206B" w:themeColor="text1"/>
          <w:sz w:val="22"/>
          <w:szCs w:val="22"/>
          <w:lang w:val="en-US"/>
        </w:rPr>
        <w:t>Healthy:</w:t>
      </w:r>
      <w:r w:rsidRPr="00F927A9">
        <w:rPr>
          <w:rFonts w:ascii="Arial" w:hAnsi="Arial" w:cs="Arial"/>
          <w:color w:val="30206B" w:themeColor="text1"/>
          <w:sz w:val="22"/>
          <w:szCs w:val="22"/>
          <w:lang w:val="en-US"/>
        </w:rPr>
        <w:t xml:space="preserve"> Continue involving stakeholders in feedback and monitoring to sustain support.</w:t>
      </w:r>
    </w:p>
    <w:p w14:paraId="5B36FF88" w14:textId="77777777" w:rsidR="00F927A9" w:rsidRDefault="00F927A9" w:rsidP="00F927A9">
      <w:pPr>
        <w:spacing w:line="271" w:lineRule="auto"/>
        <w:rPr>
          <w:rFonts w:ascii="Arial" w:hAnsi="Arial" w:cs="Arial"/>
          <w:color w:val="30206B" w:themeColor="text1"/>
          <w:sz w:val="22"/>
          <w:szCs w:val="22"/>
          <w:lang w:val="en-US"/>
        </w:rPr>
      </w:pPr>
    </w:p>
    <w:p w14:paraId="2106054C" w14:textId="1D715CA4" w:rsidR="003B2811" w:rsidRPr="00F927A9" w:rsidRDefault="00F927A9" w:rsidP="00E961A9">
      <w:pPr>
        <w:spacing w:line="271" w:lineRule="auto"/>
        <w:rPr>
          <w:rFonts w:ascii="Arial" w:hAnsi="Arial" w:cs="Arial"/>
          <w:color w:val="30206B" w:themeColor="text1"/>
          <w:sz w:val="22"/>
          <w:szCs w:val="22"/>
          <w:lang w:val="en-US"/>
        </w:rPr>
      </w:pPr>
      <w:r w:rsidRPr="00C8382E">
        <w:rPr>
          <w:rFonts w:ascii="Arial" w:hAnsi="Arial" w:cs="Arial"/>
          <w:b/>
          <w:bCs/>
          <w:color w:val="30206B" w:themeColor="text1"/>
          <w:sz w:val="22"/>
          <w:szCs w:val="22"/>
          <w:lang w:val="en-US"/>
        </w:rPr>
        <w:lastRenderedPageBreak/>
        <w:sym w:font="Wingdings" w:char="F0E0"/>
      </w:r>
      <w:r>
        <w:rPr>
          <w:rFonts w:ascii="Arial" w:hAnsi="Arial" w:cs="Arial"/>
          <w:b/>
          <w:bCs/>
          <w:color w:val="30206B" w:themeColor="text1"/>
          <w:sz w:val="22"/>
          <w:szCs w:val="22"/>
          <w:lang w:val="en-US"/>
        </w:rPr>
        <w:t xml:space="preserve"> </w:t>
      </w:r>
      <w:r w:rsidRPr="00F927A9">
        <w:rPr>
          <w:rFonts w:ascii="Arial" w:hAnsi="Arial" w:cs="Arial"/>
          <w:b/>
          <w:bCs/>
          <w:color w:val="30206B" w:themeColor="text1"/>
          <w:sz w:val="22"/>
          <w:szCs w:val="22"/>
          <w:lang w:val="en-US"/>
        </w:rPr>
        <w:t>Suggested action:</w:t>
      </w:r>
      <w:r w:rsidRPr="00F927A9">
        <w:rPr>
          <w:rFonts w:ascii="Arial" w:hAnsi="Arial" w:cs="Arial"/>
          <w:color w:val="30206B" w:themeColor="text1"/>
          <w:sz w:val="22"/>
          <w:szCs w:val="22"/>
          <w:lang w:val="en-US"/>
        </w:rPr>
        <w:t xml:space="preserve"> Facilitate quick feedback sessions with key stakeholder groups to ensure they feel heard.</w:t>
      </w:r>
    </w:p>
    <w:sectPr w:rsidR="003B2811" w:rsidRPr="00F927A9">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2F48F" w14:textId="77777777" w:rsidR="00701F28" w:rsidRDefault="00701F28" w:rsidP="00A42BA7">
      <w:r>
        <w:separator/>
      </w:r>
    </w:p>
  </w:endnote>
  <w:endnote w:type="continuationSeparator" w:id="0">
    <w:p w14:paraId="7AC3AD30" w14:textId="77777777" w:rsidR="00701F28" w:rsidRDefault="00701F28" w:rsidP="00A42BA7">
      <w:r>
        <w:continuationSeparator/>
      </w:r>
    </w:p>
  </w:endnote>
  <w:endnote w:type="continuationNotice" w:id="1">
    <w:p w14:paraId="5BB8C2CC" w14:textId="77777777" w:rsidR="00701F28" w:rsidRDefault="00701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w:panose1 w:val="020B0503050203000203"/>
    <w:charset w:val="00"/>
    <w:family w:val="swiss"/>
    <w:pitch w:val="variable"/>
    <w:sig w:usb0="A00002EF" w:usb1="5000203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3348190"/>
      <w:docPartObj>
        <w:docPartGallery w:val="Page Numbers (Bottom of Page)"/>
        <w:docPartUnique/>
      </w:docPartObj>
    </w:sdtPr>
    <w:sdtContent>
      <w:p w14:paraId="015A42F3" w14:textId="77777777" w:rsidR="00A42BA7" w:rsidRDefault="00A42BA7" w:rsidP="002425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C70DEF" w14:textId="77777777" w:rsidR="00A42BA7" w:rsidRDefault="00A42BA7" w:rsidP="00A42B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b/>
        <w:bCs/>
        <w:color w:val="30206B" w:themeColor="text1"/>
        <w:sz w:val="22"/>
        <w:szCs w:val="22"/>
      </w:rPr>
      <w:id w:val="532161761"/>
      <w:docPartObj>
        <w:docPartGallery w:val="Page Numbers (Bottom of Page)"/>
        <w:docPartUnique/>
      </w:docPartObj>
    </w:sdtPr>
    <w:sdtEndPr>
      <w:rPr>
        <w:rStyle w:val="PageNumber"/>
        <w:sz w:val="18"/>
        <w:szCs w:val="18"/>
      </w:rPr>
    </w:sdtEndPr>
    <w:sdtContent>
      <w:p w14:paraId="6CA68C32" w14:textId="77777777" w:rsidR="00A42BA7" w:rsidRPr="00E47AC1" w:rsidRDefault="00A42BA7" w:rsidP="0024256B">
        <w:pPr>
          <w:pStyle w:val="Footer"/>
          <w:framePr w:wrap="none" w:vAnchor="text" w:hAnchor="margin" w:xAlign="right" w:y="1"/>
          <w:rPr>
            <w:rStyle w:val="PageNumber"/>
            <w:rFonts w:ascii="Arial" w:hAnsi="Arial" w:cs="Arial"/>
            <w:b/>
            <w:bCs/>
            <w:color w:val="1EBBF0" w:themeColor="text2"/>
            <w:sz w:val="22"/>
            <w:szCs w:val="22"/>
          </w:rPr>
        </w:pPr>
        <w:r w:rsidRPr="00AF3527">
          <w:rPr>
            <w:rStyle w:val="PageNumber"/>
            <w:rFonts w:ascii="Arial" w:hAnsi="Arial" w:cs="Arial"/>
            <w:b/>
            <w:bCs/>
            <w:color w:val="30206B" w:themeColor="text1"/>
            <w:sz w:val="22"/>
            <w:szCs w:val="22"/>
          </w:rPr>
          <w:fldChar w:fldCharType="begin"/>
        </w:r>
        <w:r w:rsidRPr="00AF3527">
          <w:rPr>
            <w:rStyle w:val="PageNumber"/>
            <w:rFonts w:ascii="Arial" w:hAnsi="Arial" w:cs="Arial"/>
            <w:b/>
            <w:bCs/>
            <w:color w:val="30206B" w:themeColor="text1"/>
            <w:sz w:val="22"/>
            <w:szCs w:val="22"/>
          </w:rPr>
          <w:instrText xml:space="preserve"> PAGE </w:instrText>
        </w:r>
        <w:r w:rsidRPr="00AF3527">
          <w:rPr>
            <w:rStyle w:val="PageNumber"/>
            <w:rFonts w:ascii="Arial" w:hAnsi="Arial" w:cs="Arial"/>
            <w:b/>
            <w:bCs/>
            <w:color w:val="30206B" w:themeColor="text1"/>
            <w:sz w:val="22"/>
            <w:szCs w:val="22"/>
          </w:rPr>
          <w:fldChar w:fldCharType="separate"/>
        </w:r>
        <w:r w:rsidRPr="00AF3527">
          <w:rPr>
            <w:rStyle w:val="PageNumber"/>
            <w:rFonts w:ascii="Arial" w:hAnsi="Arial" w:cs="Arial"/>
            <w:b/>
            <w:bCs/>
            <w:noProof/>
            <w:color w:val="30206B" w:themeColor="text1"/>
            <w:sz w:val="22"/>
            <w:szCs w:val="22"/>
          </w:rPr>
          <w:t>1</w:t>
        </w:r>
        <w:r w:rsidRPr="00AF3527">
          <w:rPr>
            <w:rStyle w:val="PageNumber"/>
            <w:rFonts w:ascii="Arial" w:hAnsi="Arial" w:cs="Arial"/>
            <w:b/>
            <w:bCs/>
            <w:color w:val="30206B" w:themeColor="text1"/>
            <w:sz w:val="22"/>
            <w:szCs w:val="22"/>
          </w:rPr>
          <w:fldChar w:fldCharType="end"/>
        </w:r>
      </w:p>
    </w:sdtContent>
  </w:sdt>
  <w:p w14:paraId="4C5D3C05" w14:textId="77777777" w:rsidR="00A42BA7" w:rsidRPr="00E47AC1" w:rsidRDefault="00E47AC1" w:rsidP="00A42BA7">
    <w:pPr>
      <w:pStyle w:val="Footer"/>
      <w:ind w:right="360"/>
      <w:rPr>
        <w:color w:val="1EBBF0" w:themeColor="text2"/>
      </w:rPr>
    </w:pPr>
    <w:r w:rsidRPr="00E47AC1">
      <w:rPr>
        <w:noProof/>
        <w:color w:val="1EBBF0" w:themeColor="text2"/>
      </w:rPr>
      <mc:AlternateContent>
        <mc:Choice Requires="wps">
          <w:drawing>
            <wp:anchor distT="0" distB="0" distL="114300" distR="114300" simplePos="0" relativeHeight="251658240" behindDoc="0" locked="0" layoutInCell="1" allowOverlap="1" wp14:anchorId="6E588D50" wp14:editId="56322EFF">
              <wp:simplePos x="0" y="0"/>
              <wp:positionH relativeFrom="column">
                <wp:posOffset>-914401</wp:posOffset>
              </wp:positionH>
              <wp:positionV relativeFrom="paragraph">
                <wp:posOffset>459105</wp:posOffset>
              </wp:positionV>
              <wp:extent cx="7557477" cy="179754"/>
              <wp:effectExtent l="0" t="0" r="0" b="0"/>
              <wp:wrapNone/>
              <wp:docPr id="759351170" name="Rectangle 3"/>
              <wp:cNvGraphicFramePr/>
              <a:graphic xmlns:a="http://schemas.openxmlformats.org/drawingml/2006/main">
                <a:graphicData uri="http://schemas.microsoft.com/office/word/2010/wordprocessingShape">
                  <wps:wsp>
                    <wps:cNvSpPr/>
                    <wps:spPr>
                      <a:xfrm>
                        <a:off x="0" y="0"/>
                        <a:ext cx="7557477" cy="179754"/>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5AE2F" id="Rectangle 3" o:spid="_x0000_s1026" style="position:absolute;margin-left:-1in;margin-top:36.15pt;width:595.1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" fillcolor="#e9faff [321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6396C" w14:textId="77777777" w:rsidR="00701F28" w:rsidRDefault="00701F28" w:rsidP="00A42BA7">
      <w:r>
        <w:separator/>
      </w:r>
    </w:p>
  </w:footnote>
  <w:footnote w:type="continuationSeparator" w:id="0">
    <w:p w14:paraId="2395EEA7" w14:textId="77777777" w:rsidR="00701F28" w:rsidRDefault="00701F28" w:rsidP="00A42BA7">
      <w:r>
        <w:continuationSeparator/>
      </w:r>
    </w:p>
  </w:footnote>
  <w:footnote w:type="continuationNotice" w:id="1">
    <w:p w14:paraId="49B4A4CB" w14:textId="77777777" w:rsidR="00701F28" w:rsidRDefault="00701F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5E56"/>
    <w:multiLevelType w:val="hybridMultilevel"/>
    <w:tmpl w:val="91724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84CBC"/>
    <w:multiLevelType w:val="hybridMultilevel"/>
    <w:tmpl w:val="21F40204"/>
    <w:lvl w:ilvl="0" w:tplc="D680936C">
      <w:start w:val="1"/>
      <w:numFmt w:val="decimal"/>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B694C"/>
    <w:multiLevelType w:val="hybridMultilevel"/>
    <w:tmpl w:val="AA54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B6F18"/>
    <w:multiLevelType w:val="hybridMultilevel"/>
    <w:tmpl w:val="84981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E773A"/>
    <w:multiLevelType w:val="hybridMultilevel"/>
    <w:tmpl w:val="7674B40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83850B3"/>
    <w:multiLevelType w:val="hybridMultilevel"/>
    <w:tmpl w:val="6D92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B0E8E"/>
    <w:multiLevelType w:val="hybridMultilevel"/>
    <w:tmpl w:val="41EEC2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2152F2D"/>
    <w:multiLevelType w:val="hybridMultilevel"/>
    <w:tmpl w:val="AC560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92657D"/>
    <w:multiLevelType w:val="hybridMultilevel"/>
    <w:tmpl w:val="6B82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E02863"/>
    <w:multiLevelType w:val="hybridMultilevel"/>
    <w:tmpl w:val="6F36C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0A5A39"/>
    <w:multiLevelType w:val="hybridMultilevel"/>
    <w:tmpl w:val="E69ECBB0"/>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1" w15:restartNumberingAfterBreak="0">
    <w:nsid w:val="684329AB"/>
    <w:multiLevelType w:val="hybridMultilevel"/>
    <w:tmpl w:val="39561642"/>
    <w:lvl w:ilvl="0" w:tplc="D680936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2" w15:restartNumberingAfterBreak="0">
    <w:nsid w:val="68D91E1D"/>
    <w:multiLevelType w:val="multilevel"/>
    <w:tmpl w:val="6F36CD9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BC2307A"/>
    <w:multiLevelType w:val="hybridMultilevel"/>
    <w:tmpl w:val="E36C6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AE7B6D"/>
    <w:multiLevelType w:val="hybridMultilevel"/>
    <w:tmpl w:val="9A74F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445360"/>
    <w:multiLevelType w:val="hybridMultilevel"/>
    <w:tmpl w:val="98A8D16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48A26EA"/>
    <w:multiLevelType w:val="hybridMultilevel"/>
    <w:tmpl w:val="194E2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5988446">
    <w:abstractNumId w:val="3"/>
  </w:num>
  <w:num w:numId="2" w16cid:durableId="537937889">
    <w:abstractNumId w:val="9"/>
  </w:num>
  <w:num w:numId="3" w16cid:durableId="2020616956">
    <w:abstractNumId w:val="12"/>
  </w:num>
  <w:num w:numId="4" w16cid:durableId="1615331936">
    <w:abstractNumId w:val="7"/>
  </w:num>
  <w:num w:numId="5" w16cid:durableId="1541630164">
    <w:abstractNumId w:val="10"/>
  </w:num>
  <w:num w:numId="6" w16cid:durableId="1653439095">
    <w:abstractNumId w:val="16"/>
  </w:num>
  <w:num w:numId="7" w16cid:durableId="1283924644">
    <w:abstractNumId w:val="4"/>
  </w:num>
  <w:num w:numId="8" w16cid:durableId="1246452327">
    <w:abstractNumId w:val="15"/>
  </w:num>
  <w:num w:numId="9" w16cid:durableId="663045452">
    <w:abstractNumId w:val="6"/>
  </w:num>
  <w:num w:numId="10" w16cid:durableId="846208484">
    <w:abstractNumId w:val="11"/>
  </w:num>
  <w:num w:numId="11" w16cid:durableId="177543973">
    <w:abstractNumId w:val="1"/>
  </w:num>
  <w:num w:numId="12" w16cid:durableId="1675765026">
    <w:abstractNumId w:val="5"/>
  </w:num>
  <w:num w:numId="13" w16cid:durableId="498161455">
    <w:abstractNumId w:val="14"/>
  </w:num>
  <w:num w:numId="14" w16cid:durableId="1427270134">
    <w:abstractNumId w:val="8"/>
  </w:num>
  <w:num w:numId="15" w16cid:durableId="564485886">
    <w:abstractNumId w:val="0"/>
  </w:num>
  <w:num w:numId="16" w16cid:durableId="1409035919">
    <w:abstractNumId w:val="13"/>
  </w:num>
  <w:num w:numId="17" w16cid:durableId="3826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11"/>
    <w:rsid w:val="00094EB1"/>
    <w:rsid w:val="000B43B7"/>
    <w:rsid w:val="000C118B"/>
    <w:rsid w:val="00105417"/>
    <w:rsid w:val="00141A4E"/>
    <w:rsid w:val="00185EFA"/>
    <w:rsid w:val="001B1367"/>
    <w:rsid w:val="001B5A69"/>
    <w:rsid w:val="00216458"/>
    <w:rsid w:val="00221D3C"/>
    <w:rsid w:val="002B1D5B"/>
    <w:rsid w:val="002F4BAA"/>
    <w:rsid w:val="003029DB"/>
    <w:rsid w:val="0033373D"/>
    <w:rsid w:val="00341EBC"/>
    <w:rsid w:val="00372A4C"/>
    <w:rsid w:val="003854A6"/>
    <w:rsid w:val="003923EF"/>
    <w:rsid w:val="003B2811"/>
    <w:rsid w:val="003B30C9"/>
    <w:rsid w:val="003C0B39"/>
    <w:rsid w:val="0047304E"/>
    <w:rsid w:val="0047538D"/>
    <w:rsid w:val="004E35A7"/>
    <w:rsid w:val="00547A2D"/>
    <w:rsid w:val="005A2C7C"/>
    <w:rsid w:val="00603721"/>
    <w:rsid w:val="00621DBB"/>
    <w:rsid w:val="00671FAA"/>
    <w:rsid w:val="006931AD"/>
    <w:rsid w:val="006B015E"/>
    <w:rsid w:val="006E4B7A"/>
    <w:rsid w:val="00701F28"/>
    <w:rsid w:val="00732C53"/>
    <w:rsid w:val="007F6A48"/>
    <w:rsid w:val="00804407"/>
    <w:rsid w:val="008C70A9"/>
    <w:rsid w:val="008F75AB"/>
    <w:rsid w:val="009260AC"/>
    <w:rsid w:val="0094655A"/>
    <w:rsid w:val="009F5452"/>
    <w:rsid w:val="00A27B76"/>
    <w:rsid w:val="00A42BA7"/>
    <w:rsid w:val="00A75802"/>
    <w:rsid w:val="00AA2A30"/>
    <w:rsid w:val="00AF3527"/>
    <w:rsid w:val="00B07570"/>
    <w:rsid w:val="00B27FD8"/>
    <w:rsid w:val="00B847FA"/>
    <w:rsid w:val="00BB739B"/>
    <w:rsid w:val="00BC6849"/>
    <w:rsid w:val="00C17F51"/>
    <w:rsid w:val="00C17F76"/>
    <w:rsid w:val="00C42FD6"/>
    <w:rsid w:val="00C8382E"/>
    <w:rsid w:val="00C95340"/>
    <w:rsid w:val="00CA712F"/>
    <w:rsid w:val="00CD0377"/>
    <w:rsid w:val="00D10603"/>
    <w:rsid w:val="00D32565"/>
    <w:rsid w:val="00D5111B"/>
    <w:rsid w:val="00D5242B"/>
    <w:rsid w:val="00D52CEC"/>
    <w:rsid w:val="00D61A91"/>
    <w:rsid w:val="00DB0662"/>
    <w:rsid w:val="00DD0058"/>
    <w:rsid w:val="00DD3D50"/>
    <w:rsid w:val="00DD6722"/>
    <w:rsid w:val="00E247DC"/>
    <w:rsid w:val="00E261DB"/>
    <w:rsid w:val="00E47AC1"/>
    <w:rsid w:val="00E961A9"/>
    <w:rsid w:val="00EB240E"/>
    <w:rsid w:val="00ED369A"/>
    <w:rsid w:val="00EE29C6"/>
    <w:rsid w:val="00EE7994"/>
    <w:rsid w:val="00F008EA"/>
    <w:rsid w:val="00F03EBA"/>
    <w:rsid w:val="00F66B15"/>
    <w:rsid w:val="00F73BA2"/>
    <w:rsid w:val="00F77343"/>
    <w:rsid w:val="00F927A9"/>
    <w:rsid w:val="00FC4137"/>
    <w:rsid w:val="158D652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3B56F"/>
  <w15:chartTrackingRefBased/>
  <w15:docId w15:val="{4E54DF95-8C35-8C43-A3DC-7A21F422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1A9"/>
    <w:pPr>
      <w:ind w:left="720"/>
      <w:contextualSpacing/>
    </w:pPr>
  </w:style>
  <w:style w:type="numbering" w:customStyle="1" w:styleId="CurrentList1">
    <w:name w:val="Current List1"/>
    <w:uiPriority w:val="99"/>
    <w:rsid w:val="00E961A9"/>
    <w:pPr>
      <w:numPr>
        <w:numId w:val="3"/>
      </w:numPr>
    </w:pPr>
  </w:style>
  <w:style w:type="table" w:styleId="TableGrid">
    <w:name w:val="Table Grid"/>
    <w:basedOn w:val="TableNormal"/>
    <w:uiPriority w:val="39"/>
    <w:rsid w:val="00E96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42BA7"/>
    <w:pPr>
      <w:tabs>
        <w:tab w:val="center" w:pos="4513"/>
        <w:tab w:val="right" w:pos="9026"/>
      </w:tabs>
    </w:pPr>
  </w:style>
  <w:style w:type="character" w:customStyle="1" w:styleId="FooterChar">
    <w:name w:val="Footer Char"/>
    <w:basedOn w:val="DefaultParagraphFont"/>
    <w:link w:val="Footer"/>
    <w:uiPriority w:val="99"/>
    <w:rsid w:val="00A42BA7"/>
  </w:style>
  <w:style w:type="character" w:styleId="PageNumber">
    <w:name w:val="page number"/>
    <w:basedOn w:val="DefaultParagraphFont"/>
    <w:uiPriority w:val="99"/>
    <w:semiHidden/>
    <w:unhideWhenUsed/>
    <w:rsid w:val="00A42BA7"/>
  </w:style>
  <w:style w:type="paragraph" w:styleId="Header">
    <w:name w:val="header"/>
    <w:basedOn w:val="Normal"/>
    <w:link w:val="HeaderChar"/>
    <w:uiPriority w:val="99"/>
    <w:unhideWhenUsed/>
    <w:rsid w:val="00A42BA7"/>
    <w:pPr>
      <w:tabs>
        <w:tab w:val="center" w:pos="4513"/>
        <w:tab w:val="right" w:pos="9026"/>
      </w:tabs>
    </w:pPr>
  </w:style>
  <w:style w:type="character" w:customStyle="1" w:styleId="HeaderChar">
    <w:name w:val="Header Char"/>
    <w:basedOn w:val="DefaultParagraphFont"/>
    <w:link w:val="Header"/>
    <w:uiPriority w:val="99"/>
    <w:rsid w:val="00A42BA7"/>
  </w:style>
  <w:style w:type="character" w:styleId="CommentReference">
    <w:name w:val="annotation reference"/>
    <w:basedOn w:val="DefaultParagraphFont"/>
    <w:uiPriority w:val="99"/>
    <w:semiHidden/>
    <w:unhideWhenUsed/>
    <w:rsid w:val="00EE29C6"/>
    <w:rPr>
      <w:sz w:val="16"/>
      <w:szCs w:val="16"/>
    </w:rPr>
  </w:style>
  <w:style w:type="paragraph" w:styleId="CommentText">
    <w:name w:val="annotation text"/>
    <w:basedOn w:val="Normal"/>
    <w:link w:val="CommentTextChar"/>
    <w:uiPriority w:val="99"/>
    <w:semiHidden/>
    <w:unhideWhenUsed/>
    <w:rsid w:val="00EE29C6"/>
    <w:rPr>
      <w:sz w:val="20"/>
      <w:szCs w:val="20"/>
    </w:rPr>
  </w:style>
  <w:style w:type="character" w:customStyle="1" w:styleId="CommentTextChar">
    <w:name w:val="Comment Text Char"/>
    <w:basedOn w:val="DefaultParagraphFont"/>
    <w:link w:val="CommentText"/>
    <w:uiPriority w:val="99"/>
    <w:semiHidden/>
    <w:rsid w:val="00EE29C6"/>
    <w:rPr>
      <w:sz w:val="20"/>
      <w:szCs w:val="20"/>
    </w:rPr>
  </w:style>
  <w:style w:type="paragraph" w:styleId="CommentSubject">
    <w:name w:val="annotation subject"/>
    <w:basedOn w:val="CommentText"/>
    <w:next w:val="CommentText"/>
    <w:link w:val="CommentSubjectChar"/>
    <w:uiPriority w:val="99"/>
    <w:semiHidden/>
    <w:unhideWhenUsed/>
    <w:rsid w:val="00EE29C6"/>
    <w:rPr>
      <w:b/>
      <w:bCs/>
    </w:rPr>
  </w:style>
  <w:style w:type="character" w:customStyle="1" w:styleId="CommentSubjectChar">
    <w:name w:val="Comment Subject Char"/>
    <w:basedOn w:val="CommentTextChar"/>
    <w:link w:val="CommentSubject"/>
    <w:uiPriority w:val="99"/>
    <w:semiHidden/>
    <w:rsid w:val="00EE2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2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oukdejong/Library/Group%20Containers/UBF8T346G9.Office/User%20Content.localized/Templates.localized/Word%20doc%20resource%20template%20%5bdesign%5d%20-%20Q2%202024.dotx" TargetMode="External"/></Relationships>
</file>

<file path=word/theme/theme1.xml><?xml version="1.0" encoding="utf-8"?>
<a:theme xmlns:a="http://schemas.openxmlformats.org/drawingml/2006/main" name="AIHR">
  <a:themeElements>
    <a:clrScheme name="AIHR Color Palette">
      <a:dk1>
        <a:srgbClr val="30206B"/>
      </a:dk1>
      <a:lt1>
        <a:srgbClr val="FFFFFF"/>
      </a:lt1>
      <a:dk2>
        <a:srgbClr val="1EBBF0"/>
      </a:dk2>
      <a:lt2>
        <a:srgbClr val="E9FAFF"/>
      </a:lt2>
      <a:accent1>
        <a:srgbClr val="B0E7FF"/>
      </a:accent1>
      <a:accent2>
        <a:srgbClr val="5D5CFF"/>
      </a:accent2>
      <a:accent3>
        <a:srgbClr val="00A0AF"/>
      </a:accent3>
      <a:accent4>
        <a:srgbClr val="FFAB00"/>
      </a:accent4>
      <a:accent5>
        <a:srgbClr val="F35C0F"/>
      </a:accent5>
      <a:accent6>
        <a:srgbClr val="E32C34"/>
      </a:accent6>
      <a:hlink>
        <a:srgbClr val="1EBBF0"/>
      </a:hlink>
      <a:folHlink>
        <a:srgbClr val="30206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19050">
          <a:solidFill>
            <a:schemeClr val="accent1"/>
          </a:solidFill>
        </a:ln>
      </a:spPr>
      <a:bodyPr wrap="square" lIns="0" tIns="0" rIns="0" bIns="0" rtlCol="0" anchor="ctr">
        <a:noAutofit/>
      </a:bodyPr>
      <a:lstStyle>
        <a:defPPr algn="ctr">
          <a:defRPr sz="1800" b="1" i="1" dirty="0" smtClean="0">
            <a:solidFill>
              <a:schemeClr val="tx1"/>
            </a:solidFill>
            <a:latin typeface="Bitter SemiBold" pitchFamily="2" charset="77"/>
          </a:defRPr>
        </a:defPPr>
      </a:lstStyle>
    </a:txDef>
  </a:objectDefaults>
  <a:extraClrSchemeLst/>
  <a:extLst>
    <a:ext uri="{05A4C25C-085E-4340-85A3-A5531E510DB2}">
      <thm15:themeFamily xmlns:thm15="http://schemas.microsoft.com/office/thememl/2012/main" name="AIHR" id="{0F6138D7-BE84-C544-AC11-16CEAAE799AE}" vid="{49D404AF-B30C-8C45-933A-179CB87223B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7F399-CD42-2C4C-8FC1-B55060CD6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 resource template [design] - Q2 2024.dotx</Template>
  <TotalTime>31</TotalTime>
  <Pages>7</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de Jong</dc:creator>
  <cp:keywords/>
  <dc:description/>
  <cp:lastModifiedBy>Anouk</cp:lastModifiedBy>
  <cp:revision>4</cp:revision>
  <dcterms:created xsi:type="dcterms:W3CDTF">2025-06-24T09:03:00Z</dcterms:created>
  <dcterms:modified xsi:type="dcterms:W3CDTF">2025-06-24T09:36:00Z</dcterms:modified>
</cp:coreProperties>
</file>